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6F214" w14:textId="77777777" w:rsidR="00C15361" w:rsidRDefault="00F16084" w:rsidP="00F64AFB">
      <w:pPr>
        <w:pStyle w:val="RmischeZahl"/>
      </w:pPr>
      <w:r>
        <w:t>Rechtliche Informationen</w:t>
      </w:r>
      <w:r w:rsidR="0047745E">
        <w:t xml:space="preserve"> und AGB</w:t>
      </w:r>
    </w:p>
    <w:p w14:paraId="12B1CD5F" w14:textId="77777777" w:rsidR="00A47233" w:rsidRDefault="00A47233" w:rsidP="00A47233">
      <w:pPr>
        <w:rPr>
          <w:b/>
        </w:rPr>
      </w:pPr>
      <w:r>
        <w:rPr>
          <w:b/>
        </w:rPr>
        <w:t xml:space="preserve">Es besteht ein gesetzliches Mängelhaftungsrecht für Waren. </w:t>
      </w:r>
    </w:p>
    <w:p w14:paraId="4A2082C3" w14:textId="77777777" w:rsidR="008D079D" w:rsidRDefault="008D079D" w:rsidP="00A57C81">
      <w:pPr>
        <w:rPr>
          <w:b/>
        </w:rPr>
      </w:pPr>
    </w:p>
    <w:p w14:paraId="5C455718" w14:textId="77777777" w:rsidR="00EF6858" w:rsidRDefault="00C41782" w:rsidP="00785A4F">
      <w:r w:rsidRPr="00C41782">
        <w:rPr>
          <w:b/>
        </w:rPr>
        <w:t>Preisinformation:</w:t>
      </w:r>
      <w:r w:rsidR="000201E4">
        <w:rPr>
          <w:b/>
        </w:rPr>
        <w:t xml:space="preserve"> </w:t>
      </w:r>
      <w:r w:rsidR="00A47233">
        <w:t xml:space="preserve">Der </w:t>
      </w:r>
      <w:r w:rsidR="00A47233" w:rsidRPr="000B3E0A">
        <w:t>Gesamtpreis</w:t>
      </w:r>
      <w:r w:rsidR="00A47233">
        <w:t xml:space="preserve"> der Ware einschließlich aller Steuern und Abgaben ist</w:t>
      </w:r>
      <w:r w:rsidR="00EF6858">
        <w:t xml:space="preserve"> </w:t>
      </w:r>
      <w:r w:rsidR="001C1A0A">
        <w:t xml:space="preserve">im jeweiligen Angebot </w:t>
      </w:r>
      <w:r w:rsidR="00EF6858">
        <w:t>angegeben.</w:t>
      </w:r>
      <w:r w:rsidR="00FF27D8">
        <w:t xml:space="preserve"> </w:t>
      </w:r>
    </w:p>
    <w:p w14:paraId="6B2B0EE7" w14:textId="77777777" w:rsidR="00EF6858" w:rsidRDefault="00EF6858" w:rsidP="00785A4F"/>
    <w:p w14:paraId="671F98EE" w14:textId="77777777" w:rsidR="005309E0" w:rsidRDefault="00EF6858" w:rsidP="005309E0">
      <w:r w:rsidRPr="00EF6858">
        <w:rPr>
          <w:b/>
        </w:rPr>
        <w:t>Versandkosteninformation:</w:t>
      </w:r>
      <w:r w:rsidR="000201E4">
        <w:rPr>
          <w:b/>
        </w:rPr>
        <w:t xml:space="preserve"> </w:t>
      </w:r>
      <w:r>
        <w:t xml:space="preserve">Sofern Liefer- und Versandkosten zusätzlich anfallen, sind </w:t>
      </w:r>
      <w:r w:rsidR="003D6FEA">
        <w:t>diese beim Preis angegeben.</w:t>
      </w:r>
      <w:r w:rsidR="005309E0">
        <w:t xml:space="preserve"> </w:t>
      </w:r>
    </w:p>
    <w:p w14:paraId="62BE22FD" w14:textId="77777777" w:rsidR="005309E0" w:rsidRDefault="005309E0" w:rsidP="005309E0"/>
    <w:p w14:paraId="5BBCFD5D" w14:textId="13744D95" w:rsidR="005309E0" w:rsidRDefault="007D42A1" w:rsidP="005309E0">
      <w:r>
        <w:rPr>
          <w:b/>
        </w:rPr>
        <w:t xml:space="preserve">Technische </w:t>
      </w:r>
      <w:r w:rsidR="004F31E5" w:rsidRPr="004F31E5">
        <w:rPr>
          <w:b/>
        </w:rPr>
        <w:t>Schritte zum Vertragsschluss:</w:t>
      </w:r>
      <w:r w:rsidR="000201E4">
        <w:rPr>
          <w:b/>
        </w:rPr>
        <w:t xml:space="preserve"> </w:t>
      </w:r>
      <w:r w:rsidR="008A72D8">
        <w:t xml:space="preserve">Die technischen Schritte, die zu einem Vertragsschluss führen, sind: Drücken des Buttons </w:t>
      </w:r>
      <w:r w:rsidR="0011480C">
        <w:t>„</w:t>
      </w:r>
      <w:r w:rsidR="008A72D8" w:rsidRPr="003F3F62">
        <w:rPr>
          <w:b/>
        </w:rPr>
        <w:t xml:space="preserve">In den </w:t>
      </w:r>
      <w:r w:rsidR="009A1DAF">
        <w:rPr>
          <w:b/>
        </w:rPr>
        <w:t>Warenkorb</w:t>
      </w:r>
      <w:r w:rsidR="0011480C">
        <w:t>“</w:t>
      </w:r>
      <w:r w:rsidR="008A72D8">
        <w:t>,</w:t>
      </w:r>
      <w:r w:rsidR="009A1DAF">
        <w:t xml:space="preserve"> Drücken des Buttons „</w:t>
      </w:r>
      <w:r w:rsidR="009A1DAF" w:rsidRPr="009A1DAF">
        <w:rPr>
          <w:b/>
        </w:rPr>
        <w:t>Zum Warenkorb</w:t>
      </w:r>
      <w:r w:rsidR="009A1DAF">
        <w:t>“,</w:t>
      </w:r>
      <w:r w:rsidR="008A72D8">
        <w:t xml:space="preserve"> Drücken des Buttons </w:t>
      </w:r>
      <w:r w:rsidR="0011480C">
        <w:t>„</w:t>
      </w:r>
      <w:r w:rsidR="008A72D8" w:rsidRPr="009A1DAF">
        <w:rPr>
          <w:b/>
        </w:rPr>
        <w:t>Zur Kasse</w:t>
      </w:r>
      <w:r w:rsidR="0011480C">
        <w:t>“</w:t>
      </w:r>
      <w:r w:rsidR="009A1DAF">
        <w:t>.</w:t>
      </w:r>
      <w:r w:rsidR="005309E0">
        <w:t xml:space="preserve"> </w:t>
      </w:r>
      <w:r w:rsidR="009A1DAF">
        <w:t>Hier gibt es die Varianten, ohne Kundenkonto als Gast einzukaufen oder sich mit einem vorher eingerichteten Kundenkonto – dazu wird die Eingabe einer E-Mail-Adresse und die Vergabe eines Passworts durch Sie erforderlich – anzumelden und den Einkauf als Kunde fortzusetzen.</w:t>
      </w:r>
      <w:r w:rsidR="005309E0">
        <w:t xml:space="preserve"> </w:t>
      </w:r>
      <w:r w:rsidR="009A1DAF">
        <w:t xml:space="preserve">Es wird nach der Eingabe einer Lieferadresse gefragt und es besteht die Möglichkeit, eine davon abweichende Rechnungsadresse anzugeben. Für </w:t>
      </w:r>
      <w:r w:rsidR="005C6F04">
        <w:t>Terminvereinbarung</w:t>
      </w:r>
      <w:r w:rsidR="009A1DAF">
        <w:t xml:space="preserve"> und Auslieferung wird nach Ihrer Telefonnummer gefragt. </w:t>
      </w:r>
      <w:r w:rsidR="005C6F04">
        <w:t>Unter Zahlungsmethoden erhalten Sie die verfügbaren Zahlungsmethoden angezeigt und können eine davon auswählen.</w:t>
      </w:r>
      <w:r w:rsidR="005309E0">
        <w:t xml:space="preserve"> </w:t>
      </w:r>
      <w:r w:rsidR="005C6F04">
        <w:t>Danach werden Sie zur Bestellübersicht geführt. Dort besteht z.B. nochmals die Möglichkeit, die Anzahl der gewünschten Artikel zu ändern oder Artikel aus dem Warenkorb zu entfernen.</w:t>
      </w:r>
      <w:r w:rsidR="005309E0">
        <w:t xml:space="preserve"> Durch Drücken des Buttons „</w:t>
      </w:r>
      <w:r w:rsidR="00A646D1" w:rsidRPr="009A1DAF">
        <w:rPr>
          <w:b/>
        </w:rPr>
        <w:t>Zur Kasse</w:t>
      </w:r>
      <w:r w:rsidR="005309E0">
        <w:t xml:space="preserve">“ – das ist der letzte technische Schritt zum Vertragsschluss – bestellen Sie verbindlich und kostenpflichtig. </w:t>
      </w:r>
    </w:p>
    <w:p w14:paraId="49A0EE08" w14:textId="77777777" w:rsidR="00D155C3" w:rsidRDefault="00D155C3" w:rsidP="003200A6"/>
    <w:p w14:paraId="3DD88478" w14:textId="13A9C273" w:rsidR="00D155C3" w:rsidRDefault="00D155C3" w:rsidP="00D155C3">
      <w:r w:rsidRPr="00313369">
        <w:rPr>
          <w:b/>
        </w:rPr>
        <w:t>Unterrichtung über Speicherung und Zugänglichkeit</w:t>
      </w:r>
      <w:r>
        <w:rPr>
          <w:b/>
        </w:rPr>
        <w:t xml:space="preserve">: </w:t>
      </w:r>
      <w:r>
        <w:t xml:space="preserve">Der Vertragstext wird von uns nach dem Vertragsschluss nicht gespeichert. Um den Vertragstext nach Vertragsschluss zugänglich zu halten, sollten Sie sich das Angebot ausdrucken. Bei Vertragsschluss </w:t>
      </w:r>
      <w:r w:rsidR="00656A9C">
        <w:t xml:space="preserve">können </w:t>
      </w:r>
      <w:r>
        <w:t>Sie die Vertragsbestimmungen einschließlich der Allgemeinen Geschäftsbedingungen am Bildschirm</w:t>
      </w:r>
      <w:r w:rsidR="00656A9C">
        <w:t xml:space="preserve"> sehen</w:t>
      </w:r>
      <w:r>
        <w:t xml:space="preserve">. Unverzüglich nach Vertragsschluss bekommen Sie diese </w:t>
      </w:r>
      <w:r w:rsidR="00A47233">
        <w:t xml:space="preserve">per E-Mail </w:t>
      </w:r>
      <w:r>
        <w:t>mitgeteilt. Dadurch geben wir Ihnen die Möglichkeit, die Vertragsbestimmungen einschließlich der Allgemeinen Geschäftsbedingungen</w:t>
      </w:r>
      <w:r w:rsidR="00A47233">
        <w:t>,</w:t>
      </w:r>
      <w:r>
        <w:t xml:space="preserve"> </w:t>
      </w:r>
      <w:r w:rsidR="00A47233">
        <w:t xml:space="preserve">auf einem dauerhaften Datenträger </w:t>
      </w:r>
      <w:r>
        <w:t xml:space="preserve">zu speichern, indem Sie z.B. die Ihnen zugeschickte E-Mail speichern oder sich einen Screenshot von dem </w:t>
      </w:r>
      <w:r w:rsidR="009A1DAF">
        <w:t>Home24</w:t>
      </w:r>
      <w:r>
        <w:t>-Angebot anfertigen. Darüber hinaus raten wir Ihnen dazu, dass Sie sich das Angebot ausdrucken und dieses aufbewahren.</w:t>
      </w:r>
    </w:p>
    <w:p w14:paraId="365EC816" w14:textId="77777777" w:rsidR="004F31E5" w:rsidRDefault="004F31E5" w:rsidP="003200A6"/>
    <w:p w14:paraId="6D2EBB52" w14:textId="27F80FE2" w:rsidR="006814D0" w:rsidRDefault="001830B0" w:rsidP="003200A6">
      <w:r w:rsidRPr="001830B0">
        <w:rPr>
          <w:b/>
        </w:rPr>
        <w:t>Erkennung und Berichtigung von Eingabefehlern:</w:t>
      </w:r>
      <w:r w:rsidR="000201E4">
        <w:rPr>
          <w:b/>
        </w:rPr>
        <w:t xml:space="preserve"> </w:t>
      </w:r>
      <w:r w:rsidR="00C41D14">
        <w:t>Ein wirksames und zugängliches technische</w:t>
      </w:r>
      <w:r w:rsidR="0060261E">
        <w:t>s</w:t>
      </w:r>
      <w:r w:rsidR="00C41D14">
        <w:t xml:space="preserve"> Mittel </w:t>
      </w:r>
      <w:r w:rsidR="004A0222">
        <w:t xml:space="preserve">zur Berichtigung von Eingabefehlern </w:t>
      </w:r>
      <w:r w:rsidR="00C41D14">
        <w:t xml:space="preserve">stellt die </w:t>
      </w:r>
      <w:r w:rsidR="0011480C">
        <w:t>„</w:t>
      </w:r>
      <w:r w:rsidR="00C41D14">
        <w:t>Eine Seite zurück</w:t>
      </w:r>
      <w:r w:rsidR="0011480C">
        <w:t>“</w:t>
      </w:r>
      <w:r w:rsidR="00C41D14">
        <w:t>-Taste Ihres Browsers dar</w:t>
      </w:r>
      <w:r w:rsidR="004A0222">
        <w:t xml:space="preserve">. </w:t>
      </w:r>
      <w:r w:rsidR="00AB328B">
        <w:t>Diese können Sie zur Korrektur von Eingabefehlern verwenden</w:t>
      </w:r>
      <w:r w:rsidR="00E87255">
        <w:t>. Das ist solange möglich</w:t>
      </w:r>
      <w:r w:rsidR="00DB70D6">
        <w:t xml:space="preserve">, bis Sie </w:t>
      </w:r>
      <w:r w:rsidR="00AB328B">
        <w:t xml:space="preserve">auf </w:t>
      </w:r>
      <w:r w:rsidR="0011480C">
        <w:t>„</w:t>
      </w:r>
      <w:r w:rsidR="00A646D1" w:rsidRPr="009A1DAF">
        <w:rPr>
          <w:b/>
        </w:rPr>
        <w:t>Zur Kasse</w:t>
      </w:r>
      <w:r w:rsidR="0011480C">
        <w:t>“</w:t>
      </w:r>
      <w:r w:rsidR="00E87255">
        <w:t xml:space="preserve"> gedrückt haben.</w:t>
      </w:r>
      <w:r w:rsidR="006814D0">
        <w:t xml:space="preserve"> </w:t>
      </w:r>
      <w:r w:rsidR="00E87255">
        <w:t xml:space="preserve">Ein </w:t>
      </w:r>
      <w:r w:rsidR="006814D0">
        <w:t xml:space="preserve">anderes </w:t>
      </w:r>
      <w:r w:rsidR="00E87255">
        <w:t xml:space="preserve">wirksames technisches Mittel zur Erkennung von Eingabefehlern ist z.B. die Vergrößerungsfunktion </w:t>
      </w:r>
      <w:r w:rsidR="006814D0">
        <w:t xml:space="preserve">bei der </w:t>
      </w:r>
      <w:r w:rsidR="00E87255">
        <w:t>Anzeige Ihres Browsers</w:t>
      </w:r>
      <w:r w:rsidR="006814D0">
        <w:t xml:space="preserve">. Das Erkennen von Eingabefehlern setzt voraus, dass Sie sich vergewissern und selbst kontrollieren, dass das, was Sie z.B. über die Tastatur oder Maus eingeben (z.B. das Drücken eines Buttons) auch dem entspricht, was Sie wollen. Fragen Sie sich, ob das Gewollte und das Eingegebene übereinstimmen. Anderenfalls brechen Sie den Vorgang ab. Überprüfen Sie so Ihre Eingabe, bevor </w:t>
      </w:r>
      <w:proofErr w:type="gramStart"/>
      <w:r w:rsidR="006814D0">
        <w:t>Sie letztlich</w:t>
      </w:r>
      <w:proofErr w:type="gramEnd"/>
      <w:r w:rsidR="006814D0">
        <w:t xml:space="preserve"> auf </w:t>
      </w:r>
      <w:r w:rsidR="0011480C">
        <w:t>„</w:t>
      </w:r>
      <w:r w:rsidR="00A646D1" w:rsidRPr="009A1DAF">
        <w:rPr>
          <w:b/>
        </w:rPr>
        <w:t>Zur Kasse</w:t>
      </w:r>
      <w:r w:rsidR="0011480C">
        <w:t>“</w:t>
      </w:r>
      <w:r w:rsidR="006814D0">
        <w:t xml:space="preserve"> </w:t>
      </w:r>
      <w:r w:rsidR="008A72D8">
        <w:t>drücken.</w:t>
      </w:r>
    </w:p>
    <w:p w14:paraId="34D535FF" w14:textId="77777777" w:rsidR="00D92284" w:rsidRDefault="00D92284" w:rsidP="003200A6"/>
    <w:p w14:paraId="72853F31" w14:textId="68986809" w:rsidR="00D92284" w:rsidRDefault="00D92284" w:rsidP="00D92284">
      <w:r>
        <w:rPr>
          <w:b/>
        </w:rPr>
        <w:lastRenderedPageBreak/>
        <w:t>Vertragssprache,</w:t>
      </w:r>
      <w:r w:rsidRPr="00014245">
        <w:rPr>
          <w:b/>
        </w:rPr>
        <w:t xml:space="preserve"> </w:t>
      </w:r>
      <w:r w:rsidR="00014245" w:rsidRPr="00014245">
        <w:rPr>
          <w:b/>
        </w:rPr>
        <w:t>Verhaltenskodizes</w:t>
      </w:r>
      <w:r>
        <w:rPr>
          <w:b/>
        </w:rPr>
        <w:t xml:space="preserve">: </w:t>
      </w:r>
      <w:r w:rsidR="00A47233">
        <w:t xml:space="preserve">Für den Vertragsschluss steht Ihnen die Sprache Deutsch zur Verfügung. </w:t>
      </w:r>
      <w:r>
        <w:t xml:space="preserve">Wir unterwerfen uns keinen Verhaltenskodizes; die Geltung der AGB von </w:t>
      </w:r>
      <w:r w:rsidR="00BB6506">
        <w:t>Kauf-</w:t>
      </w:r>
      <w:proofErr w:type="spellStart"/>
      <w:r w:rsidR="00BB6506">
        <w:t>unique</w:t>
      </w:r>
      <w:proofErr w:type="spellEnd"/>
      <w:r>
        <w:t xml:space="preserve"> bleibt hiervon unberührt.</w:t>
      </w:r>
    </w:p>
    <w:p w14:paraId="7CD6268B" w14:textId="77777777" w:rsidR="00C77BD6" w:rsidRDefault="00C77BD6" w:rsidP="003200A6"/>
    <w:p w14:paraId="3E91AA7E" w14:textId="77777777" w:rsidR="00A47233" w:rsidRDefault="00A47233" w:rsidP="00A47233">
      <w:r>
        <w:rPr>
          <w:b/>
        </w:rPr>
        <w:t xml:space="preserve">Hinweise gemäß § 18 Batteriegesetz: </w:t>
      </w:r>
      <w:r>
        <w:t>Batterien können nach Gebrauch in der Verkaufsstelle zurückgegeben werden. Endnutzer sind zur Rückgabe von Altbatterien gesetzlich verpflichtet. Das Symbol mit der durchgestrichenen Mülltonne (§ 17 Abs. 1 Batteriegesetz) hat folgende Bedeutung: Batterien dürfen nicht in den Hausmüll gegeben werden. Die chemischen Zeichen der Metalle (§ 17 Abs. 3 Batteriegesetz) haben folgende Bedeutung: „</w:t>
      </w:r>
      <w:proofErr w:type="spellStart"/>
      <w:r>
        <w:t>Hg</w:t>
      </w:r>
      <w:proofErr w:type="spellEnd"/>
      <w:r>
        <w:t>“ bedeutet Quecksilber (Hydrargyrum), „</w:t>
      </w:r>
      <w:proofErr w:type="spellStart"/>
      <w:r>
        <w:t>Cd</w:t>
      </w:r>
      <w:proofErr w:type="spellEnd"/>
      <w:r>
        <w:t>“ bedeutet Cadmium und „</w:t>
      </w:r>
      <w:proofErr w:type="spellStart"/>
      <w:r>
        <w:t>Pb</w:t>
      </w:r>
      <w:proofErr w:type="spellEnd"/>
      <w:r>
        <w:t>“ bedeutet Blei (Plumbum). Sie können die Batterien an uns, wie im Impressum (</w:t>
      </w:r>
      <w:proofErr w:type="spellStart"/>
      <w:r>
        <w:t>Anbieterkennzeichung</w:t>
      </w:r>
      <w:proofErr w:type="spellEnd"/>
      <w:r>
        <w:t xml:space="preserve">) angegeben, zurückschicken. </w:t>
      </w:r>
    </w:p>
    <w:p w14:paraId="7E046FDC" w14:textId="77777777" w:rsidR="005309E0" w:rsidRDefault="005309E0" w:rsidP="00A47233"/>
    <w:p w14:paraId="3CDFABBB" w14:textId="3BA188B5" w:rsidR="003F3F62" w:rsidRDefault="00C21477" w:rsidP="003F3F62">
      <w:pPr>
        <w:rPr>
          <w:rFonts w:cs="Calibri"/>
          <w:color w:val="222222"/>
          <w:szCs w:val="22"/>
        </w:rPr>
      </w:pPr>
      <w:r w:rsidRPr="00E31924">
        <w:rPr>
          <w:rFonts w:cs="Calibri"/>
          <w:b/>
          <w:bCs/>
          <w:color w:val="222222"/>
          <w:szCs w:val="22"/>
        </w:rPr>
        <w:t>Unterrichtung, Anzeige</w:t>
      </w:r>
      <w:r>
        <w:rPr>
          <w:rFonts w:cs="Calibri"/>
          <w:b/>
          <w:bCs/>
          <w:color w:val="222222"/>
          <w:szCs w:val="22"/>
        </w:rPr>
        <w:t xml:space="preserve"> </w:t>
      </w:r>
      <w:r w:rsidRPr="00E31924">
        <w:rPr>
          <w:rFonts w:cs="Calibri"/>
          <w:b/>
          <w:bCs/>
          <w:color w:val="222222"/>
          <w:szCs w:val="22"/>
        </w:rPr>
        <w:t>und</w:t>
      </w:r>
      <w:r>
        <w:rPr>
          <w:rFonts w:cs="Calibri"/>
          <w:b/>
          <w:bCs/>
          <w:color w:val="222222"/>
          <w:szCs w:val="22"/>
        </w:rPr>
        <w:t xml:space="preserve"> </w:t>
      </w:r>
      <w:r w:rsidRPr="00E31924">
        <w:rPr>
          <w:rFonts w:cs="Calibri"/>
          <w:b/>
          <w:bCs/>
          <w:color w:val="222222"/>
          <w:szCs w:val="22"/>
        </w:rPr>
        <w:t>Hinweis</w:t>
      </w:r>
      <w:r>
        <w:rPr>
          <w:rFonts w:cs="Calibri"/>
          <w:b/>
          <w:bCs/>
          <w:color w:val="222222"/>
          <w:szCs w:val="22"/>
        </w:rPr>
        <w:t xml:space="preserve">e: </w:t>
      </w:r>
      <w:r w:rsidRPr="00E31924">
        <w:rPr>
          <w:rFonts w:cs="Calibri"/>
          <w:color w:val="222222"/>
          <w:szCs w:val="22"/>
        </w:rPr>
        <w:t>Wir unterrichten Sie hierdurch, dass wir personenbezogene Daten durch elektronische Datenverarbeitung (EDV) in dem zum Zwecke der Begründung, inhaltlichen Ausgestaltung oder Änderung des Kaufvertrages (Kaufabwicklung) erforderlichen Umfang erheben, verarbeiten und nutzen.</w:t>
      </w:r>
      <w:r>
        <w:rPr>
          <w:rFonts w:cs="Calibri"/>
          <w:color w:val="222222"/>
          <w:szCs w:val="22"/>
        </w:rPr>
        <w:t xml:space="preserve"> </w:t>
      </w:r>
      <w:r w:rsidRPr="003F3F62">
        <w:rPr>
          <w:rFonts w:cs="Calibri"/>
          <w:color w:val="222222"/>
          <w:szCs w:val="22"/>
        </w:rPr>
        <w:t>Die Erfüllung des Kaufvertrages, dessen eine Vertragspartei Sie als Kunde sind, stellt einen gesetzlichen Erlaubnistatbestand auf der Ebene Europäischen Rechts für uns zur Verarbeitung Ihrer personenbezogenen Daten dar (</w:t>
      </w:r>
      <w:r w:rsidRPr="003F3F62">
        <w:rPr>
          <w:rFonts w:cs="Calibri"/>
          <w:b/>
          <w:color w:val="222222"/>
          <w:szCs w:val="22"/>
        </w:rPr>
        <w:t xml:space="preserve">Art. 6 Abs. 1 </w:t>
      </w:r>
      <w:proofErr w:type="spellStart"/>
      <w:r w:rsidRPr="003F3F62">
        <w:rPr>
          <w:rFonts w:cs="Calibri"/>
          <w:b/>
          <w:color w:val="222222"/>
          <w:szCs w:val="22"/>
        </w:rPr>
        <w:t>lit</w:t>
      </w:r>
      <w:proofErr w:type="spellEnd"/>
      <w:r w:rsidRPr="003F3F62">
        <w:rPr>
          <w:rFonts w:cs="Calibri"/>
          <w:b/>
          <w:color w:val="222222"/>
          <w:szCs w:val="22"/>
        </w:rPr>
        <w:t>. b </w:t>
      </w:r>
      <w:r w:rsidRPr="003F3F62">
        <w:rPr>
          <w:rStyle w:val="il"/>
          <w:rFonts w:cs="Calibri"/>
          <w:b/>
          <w:color w:val="222222"/>
          <w:szCs w:val="22"/>
        </w:rPr>
        <w:t>DS</w:t>
      </w:r>
      <w:r w:rsidRPr="003F3F62">
        <w:rPr>
          <w:rFonts w:cs="Calibri"/>
          <w:b/>
          <w:color w:val="222222"/>
          <w:szCs w:val="22"/>
        </w:rPr>
        <w:t>-</w:t>
      </w:r>
      <w:r w:rsidRPr="003F3F62">
        <w:rPr>
          <w:rStyle w:val="il"/>
          <w:rFonts w:cs="Calibri"/>
          <w:b/>
          <w:color w:val="222222"/>
          <w:szCs w:val="22"/>
        </w:rPr>
        <w:t>GVO</w:t>
      </w:r>
      <w:r w:rsidRPr="003F3F62">
        <w:rPr>
          <w:rFonts w:cs="Calibri"/>
          <w:color w:val="222222"/>
          <w:szCs w:val="22"/>
        </w:rPr>
        <w:t>).</w:t>
      </w:r>
      <w:r>
        <w:rPr>
          <w:rFonts w:cs="Calibri"/>
          <w:b/>
          <w:bCs/>
          <w:color w:val="222222"/>
          <w:szCs w:val="22"/>
        </w:rPr>
        <w:t xml:space="preserve"> </w:t>
      </w:r>
      <w:r w:rsidRPr="00E31924">
        <w:rPr>
          <w:rFonts w:cs="Calibri"/>
          <w:color w:val="222222"/>
          <w:szCs w:val="22"/>
        </w:rPr>
        <w:t>Wir zeigen Ihnen an, dass wir Ihre Daten in dem zur Kaufabwicklung erforderlichen Umfang an</w:t>
      </w:r>
      <w:r w:rsidR="00070F77">
        <w:rPr>
          <w:rFonts w:cs="Calibri"/>
          <w:color w:val="222222"/>
          <w:szCs w:val="22"/>
        </w:rPr>
        <w:t xml:space="preserve"> die </w:t>
      </w:r>
      <w:proofErr w:type="spellStart"/>
      <w:r w:rsidR="00044AE2" w:rsidRPr="00044AE2">
        <w:rPr>
          <w:rFonts w:cs="Calibri"/>
          <w:color w:val="222222"/>
          <w:szCs w:val="22"/>
        </w:rPr>
        <w:t>Remira</w:t>
      </w:r>
      <w:proofErr w:type="spellEnd"/>
      <w:r w:rsidR="00044AE2" w:rsidRPr="00044AE2">
        <w:rPr>
          <w:rFonts w:cs="Calibri"/>
          <w:color w:val="222222"/>
          <w:szCs w:val="22"/>
        </w:rPr>
        <w:t xml:space="preserve"> Group G</w:t>
      </w:r>
      <w:r w:rsidR="00044AE2">
        <w:rPr>
          <w:rFonts w:cs="Calibri"/>
          <w:color w:val="222222"/>
          <w:szCs w:val="22"/>
        </w:rPr>
        <w:t>mb</w:t>
      </w:r>
      <w:r w:rsidR="00044AE2" w:rsidRPr="00044AE2">
        <w:rPr>
          <w:rFonts w:cs="Calibri"/>
          <w:color w:val="222222"/>
          <w:szCs w:val="22"/>
        </w:rPr>
        <w:t>H</w:t>
      </w:r>
      <w:r w:rsidR="00044AE2">
        <w:rPr>
          <w:rFonts w:cs="Calibri"/>
          <w:color w:val="222222"/>
          <w:szCs w:val="22"/>
        </w:rPr>
        <w:t xml:space="preserve">, </w:t>
      </w:r>
      <w:proofErr w:type="spellStart"/>
      <w:r w:rsidR="00044AE2" w:rsidRPr="00044AE2">
        <w:rPr>
          <w:rFonts w:cs="Calibri"/>
          <w:color w:val="222222"/>
          <w:szCs w:val="22"/>
        </w:rPr>
        <w:t>Phoenixplatz</w:t>
      </w:r>
      <w:proofErr w:type="spellEnd"/>
      <w:r w:rsidR="00044AE2" w:rsidRPr="00044AE2">
        <w:rPr>
          <w:rFonts w:cs="Calibri"/>
          <w:color w:val="222222"/>
          <w:szCs w:val="22"/>
        </w:rPr>
        <w:t xml:space="preserve"> 2</w:t>
      </w:r>
      <w:r w:rsidR="00044AE2">
        <w:rPr>
          <w:rFonts w:cs="Calibri"/>
          <w:color w:val="222222"/>
          <w:szCs w:val="22"/>
        </w:rPr>
        <w:t xml:space="preserve">, </w:t>
      </w:r>
      <w:r w:rsidR="00044AE2" w:rsidRPr="00044AE2">
        <w:rPr>
          <w:rFonts w:cs="Calibri"/>
          <w:color w:val="222222"/>
          <w:szCs w:val="22"/>
        </w:rPr>
        <w:t>44263 Dortmund</w:t>
      </w:r>
      <w:r w:rsidR="00044AE2">
        <w:rPr>
          <w:rFonts w:cs="Calibri"/>
          <w:color w:val="222222"/>
          <w:szCs w:val="22"/>
        </w:rPr>
        <w:t xml:space="preserve">, </w:t>
      </w:r>
      <w:r w:rsidR="00070F77">
        <w:rPr>
          <w:rFonts w:cs="Calibri"/>
          <w:color w:val="222222"/>
          <w:szCs w:val="22"/>
        </w:rPr>
        <w:t xml:space="preserve">weiterleiten. </w:t>
      </w:r>
      <w:r w:rsidRPr="00E31924">
        <w:rPr>
          <w:rFonts w:cs="Calibri"/>
          <w:color w:val="222222"/>
          <w:szCs w:val="22"/>
        </w:rPr>
        <w:t>Darüber hinaus geben wir Ihre Daten nicht an Dritte weiter! Für Information oder Auskunft wenden Sie sich bitte unter der in der Anbieterkennzeichnung (Impressum) angegeben Adresse an uns. Wir weisen Sie auf Ihr Recht hin, dass Sie eine von Ihnen gegebene Einwilligung in Erhebung, Verarbeitung und Nutzung Ihrer Daten jederzeit mit Wirkung für die Zukunft widerrufen können. Diesen Widerruf können Sie auch per E-Mail an uns erklären. Unsere E-Mail-Adresse entnehmen Sie bitte der Anbieterkennzeichnung (Impressum).</w:t>
      </w:r>
      <w:r w:rsidR="003F3F62">
        <w:rPr>
          <w:rFonts w:cs="Calibri"/>
          <w:color w:val="222222"/>
          <w:szCs w:val="22"/>
        </w:rPr>
        <w:t xml:space="preserve"> </w:t>
      </w:r>
    </w:p>
    <w:p w14:paraId="4C05C90F" w14:textId="77777777" w:rsidR="003F3F62" w:rsidRDefault="003F3F62" w:rsidP="003F3F62">
      <w:pPr>
        <w:rPr>
          <w:rFonts w:cs="Calibri"/>
          <w:color w:val="222222"/>
          <w:szCs w:val="22"/>
        </w:rPr>
      </w:pPr>
    </w:p>
    <w:p w14:paraId="779A64AA" w14:textId="77777777" w:rsidR="003F3F62" w:rsidRDefault="003F3F62" w:rsidP="003F3F62">
      <w:pPr>
        <w:rPr>
          <w:rFonts w:cs="Calibri"/>
          <w:b/>
          <w:color w:val="222222"/>
          <w:szCs w:val="22"/>
        </w:rPr>
      </w:pPr>
      <w:r w:rsidRPr="00AA7C23">
        <w:rPr>
          <w:rFonts w:cs="Calibri"/>
          <w:b/>
          <w:color w:val="222222"/>
          <w:szCs w:val="22"/>
        </w:rPr>
        <w:t>Die Datenschutzerklärung der Online-Plattform finden Sie hier:</w:t>
      </w:r>
    </w:p>
    <w:p w14:paraId="75AF4185" w14:textId="03BD1C81" w:rsidR="00070F77" w:rsidRPr="00070F77" w:rsidRDefault="00575A3D" w:rsidP="003F3F62">
      <w:hyperlink r:id="rId11" w:history="1">
        <w:r w:rsidRPr="00F92569">
          <w:rPr>
            <w:rStyle w:val="Hyperlink"/>
          </w:rPr>
          <w:t>https://www.kauf-unique.de/s/datenschutzbestimmungen</w:t>
        </w:r>
      </w:hyperlink>
      <w:r>
        <w:t xml:space="preserve"> </w:t>
      </w:r>
      <w:r w:rsidR="00070F77">
        <w:t xml:space="preserve"> </w:t>
      </w:r>
    </w:p>
    <w:p w14:paraId="2A7656EB" w14:textId="77777777" w:rsidR="004B285D" w:rsidRDefault="004B285D" w:rsidP="00D155C3"/>
    <w:p w14:paraId="18F1403A" w14:textId="77777777" w:rsidR="00802D5C" w:rsidRDefault="00802D5C" w:rsidP="00802D5C">
      <w:pPr>
        <w:rPr>
          <w:b/>
        </w:rPr>
      </w:pPr>
      <w:r>
        <w:rPr>
          <w:b/>
        </w:rPr>
        <w:t xml:space="preserve">Informationen zur </w:t>
      </w:r>
      <w:r w:rsidRPr="006D1534">
        <w:rPr>
          <w:b/>
        </w:rPr>
        <w:t>V</w:t>
      </w:r>
      <w:r>
        <w:rPr>
          <w:b/>
        </w:rPr>
        <w:t>erbraucherstreitbeilegung</w:t>
      </w:r>
      <w:r w:rsidRPr="006D1534">
        <w:rPr>
          <w:b/>
        </w:rPr>
        <w:t>:</w:t>
      </w:r>
      <w:r>
        <w:rPr>
          <w:b/>
        </w:rPr>
        <w:t xml:space="preserve"> </w:t>
      </w:r>
    </w:p>
    <w:p w14:paraId="26EBCA9D" w14:textId="77777777" w:rsidR="00070F77" w:rsidRDefault="00070F77" w:rsidP="00802D5C">
      <w:pPr>
        <w:rPr>
          <w:b/>
        </w:rPr>
      </w:pPr>
    </w:p>
    <w:p w14:paraId="130DE225" w14:textId="77D25222" w:rsidR="006D1534" w:rsidRDefault="006D1534" w:rsidP="006D1534">
      <w:r>
        <w:t xml:space="preserve">Wir sind </w:t>
      </w:r>
      <w:r w:rsidR="00070F77">
        <w:t xml:space="preserve">nicht </w:t>
      </w:r>
      <w:r>
        <w:t xml:space="preserve">dazu </w:t>
      </w:r>
      <w:r w:rsidRPr="00EA5FD1">
        <w:t>bereit</w:t>
      </w:r>
      <w:r>
        <w:t xml:space="preserve">, </w:t>
      </w:r>
      <w:r w:rsidR="00070F77">
        <w:t xml:space="preserve">sind nicht und/oder haben uns auch nicht dazu verpflichtet, </w:t>
      </w:r>
      <w:r w:rsidRPr="00EA5FD1">
        <w:t>an Streitbeilegungsverfahren vor einer Verbraucherschl</w:t>
      </w:r>
      <w:r>
        <w:t>ichtungsstelle teilzunehmen.</w:t>
      </w:r>
    </w:p>
    <w:p w14:paraId="16A94F2E" w14:textId="77777777" w:rsidR="006D1534" w:rsidRDefault="006D1534" w:rsidP="006D1534"/>
    <w:p w14:paraId="23FB6915" w14:textId="2930788C" w:rsidR="003F3F62" w:rsidRDefault="003F3F62" w:rsidP="00D155C3">
      <w:r>
        <w:t xml:space="preserve">Stand: </w:t>
      </w:r>
      <w:r w:rsidR="00070F77" w:rsidRPr="000E7204">
        <w:rPr>
          <w:iCs/>
          <w:szCs w:val="28"/>
        </w:rPr>
        <w:fldChar w:fldCharType="begin"/>
      </w:r>
      <w:r w:rsidR="00070F77" w:rsidRPr="000E7204">
        <w:rPr>
          <w:iCs/>
          <w:szCs w:val="28"/>
        </w:rPr>
        <w:instrText xml:space="preserve"> DATE \@ "dd.MM.yyyy" \* MERGEFORMAT </w:instrText>
      </w:r>
      <w:r w:rsidR="00070F77" w:rsidRPr="000E7204">
        <w:rPr>
          <w:iCs/>
          <w:szCs w:val="28"/>
        </w:rPr>
        <w:fldChar w:fldCharType="separate"/>
      </w:r>
      <w:r w:rsidR="003B6958">
        <w:rPr>
          <w:iCs/>
          <w:noProof/>
          <w:szCs w:val="28"/>
        </w:rPr>
        <w:t>30.07.2024</w:t>
      </w:r>
      <w:r w:rsidR="00070F77" w:rsidRPr="000E7204">
        <w:rPr>
          <w:iCs/>
          <w:szCs w:val="28"/>
        </w:rPr>
        <w:fldChar w:fldCharType="end"/>
      </w:r>
      <w:r w:rsidR="008C5009">
        <w:rPr>
          <w:iCs/>
          <w:szCs w:val="28"/>
        </w:rPr>
        <w:t xml:space="preserve"> </w:t>
      </w:r>
      <w:r>
        <w:t xml:space="preserve"> </w:t>
      </w:r>
    </w:p>
    <w:sectPr w:rsidR="003F3F62">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77E4B" w14:textId="77777777" w:rsidR="00055593" w:rsidRDefault="00055593">
      <w:r>
        <w:separator/>
      </w:r>
    </w:p>
  </w:endnote>
  <w:endnote w:type="continuationSeparator" w:id="0">
    <w:p w14:paraId="6A8251DB" w14:textId="77777777" w:rsidR="00055593" w:rsidRDefault="0005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7BCF8" w14:textId="77777777" w:rsidR="00055593" w:rsidRDefault="00055593">
      <w:r>
        <w:separator/>
      </w:r>
    </w:p>
  </w:footnote>
  <w:footnote w:type="continuationSeparator" w:id="0">
    <w:p w14:paraId="0B04D5E7" w14:textId="77777777" w:rsidR="00055593" w:rsidRDefault="00055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5FCAA" w14:textId="7D244C68" w:rsidR="00F81645" w:rsidRDefault="00BA5108">
    <w:pPr>
      <w:pStyle w:val="Kopfzeile"/>
    </w:pPr>
    <w:r>
      <w:rPr>
        <w:noProof/>
      </w:rPr>
      <w:fldChar w:fldCharType="begin"/>
    </w:r>
    <w:r>
      <w:rPr>
        <w:noProof/>
      </w:rPr>
      <w:instrText xml:space="preserve"> FILENAME  \* MERGEFORMAT </w:instrText>
    </w:r>
    <w:r>
      <w:rPr>
        <w:noProof/>
      </w:rPr>
      <w:fldChar w:fldCharType="separate"/>
    </w:r>
    <w:r w:rsidR="00044AE2">
      <w:rPr>
        <w:noProof/>
      </w:rPr>
      <w:t xml:space="preserve">AGB für </w:t>
    </w:r>
    <w:r w:rsidR="003B6958">
      <w:rPr>
        <w:noProof/>
      </w:rPr>
      <w:t>kauf-unique.de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4FA464A"/>
    <w:lvl w:ilvl="0">
      <w:start w:val="1"/>
      <w:numFmt w:val="upperLetter"/>
      <w:pStyle w:val="berschrift1"/>
      <w:lvlText w:val="%1."/>
      <w:legacy w:legacy="1" w:legacySpace="0" w:legacyIndent="567"/>
      <w:lvlJc w:val="left"/>
      <w:pPr>
        <w:ind w:left="567" w:hanging="567"/>
      </w:pPr>
    </w:lvl>
    <w:lvl w:ilvl="1">
      <w:start w:val="1"/>
      <w:numFmt w:val="upperRoman"/>
      <w:pStyle w:val="berschrift2"/>
      <w:lvlText w:val="%2."/>
      <w:legacy w:legacy="1" w:legacySpace="0" w:legacyIndent="567"/>
      <w:lvlJc w:val="left"/>
      <w:pPr>
        <w:ind w:left="1134" w:hanging="567"/>
      </w:pPr>
    </w:lvl>
    <w:lvl w:ilvl="2">
      <w:start w:val="1"/>
      <w:numFmt w:val="decimal"/>
      <w:pStyle w:val="berschrift3"/>
      <w:lvlText w:val="%3."/>
      <w:legacy w:legacy="1" w:legacySpace="0" w:legacyIndent="567"/>
      <w:lvlJc w:val="left"/>
      <w:pPr>
        <w:ind w:left="1701" w:hanging="567"/>
      </w:pPr>
    </w:lvl>
    <w:lvl w:ilvl="3">
      <w:start w:val="1"/>
      <w:numFmt w:val="lowerLetter"/>
      <w:pStyle w:val="berschrift4"/>
      <w:lvlText w:val="%4)"/>
      <w:legacy w:legacy="1" w:legacySpace="0" w:legacyIndent="567"/>
      <w:lvlJc w:val="left"/>
      <w:pPr>
        <w:ind w:left="2268" w:hanging="567"/>
      </w:pPr>
    </w:lvl>
    <w:lvl w:ilvl="4">
      <w:start w:val="1"/>
      <w:numFmt w:val="decimal"/>
      <w:pStyle w:val="berschrift5"/>
      <w:lvlText w:val="(%5)"/>
      <w:legacy w:legacy="1" w:legacySpace="0" w:legacyIndent="567"/>
      <w:lvlJc w:val="left"/>
      <w:pPr>
        <w:ind w:left="2835" w:hanging="567"/>
      </w:pPr>
    </w:lvl>
    <w:lvl w:ilvl="5">
      <w:start w:val="1"/>
      <w:numFmt w:val="lowerLetter"/>
      <w:pStyle w:val="berschrift6"/>
      <w:lvlText w:val="(%6)"/>
      <w:legacy w:legacy="1" w:legacySpace="0" w:legacyIndent="567"/>
      <w:lvlJc w:val="left"/>
      <w:pPr>
        <w:ind w:left="3402" w:hanging="567"/>
      </w:pPr>
    </w:lvl>
    <w:lvl w:ilvl="6">
      <w:start w:val="1"/>
      <w:numFmt w:val="decimal"/>
      <w:pStyle w:val="berschrift7"/>
      <w:lvlText w:val="[%7]"/>
      <w:legacy w:legacy="1" w:legacySpace="0" w:legacyIndent="567"/>
      <w:lvlJc w:val="left"/>
      <w:pPr>
        <w:ind w:left="3969" w:hanging="567"/>
      </w:pPr>
    </w:lvl>
    <w:lvl w:ilvl="7">
      <w:start w:val="1"/>
      <w:numFmt w:val="lowerLetter"/>
      <w:pStyle w:val="berschrift8"/>
      <w:lvlText w:val="[%8]"/>
      <w:legacy w:legacy="1" w:legacySpace="0" w:legacyIndent="567"/>
      <w:lvlJc w:val="left"/>
      <w:pPr>
        <w:ind w:left="4536" w:hanging="567"/>
      </w:pPr>
    </w:lvl>
    <w:lvl w:ilvl="8">
      <w:start w:val="1"/>
      <w:numFmt w:val="none"/>
      <w:pStyle w:val="berschrift9"/>
      <w:lvlText w:val=""/>
      <w:legacy w:legacy="1" w:legacySpace="0" w:legacyIndent="567"/>
      <w:lvlJc w:val="left"/>
      <w:pPr>
        <w:ind w:left="5103" w:hanging="567"/>
      </w:pPr>
      <w:rPr>
        <w:rFonts w:ascii="Symbol" w:hAnsi="Symbol" w:hint="default"/>
      </w:rPr>
    </w:lvl>
  </w:abstractNum>
  <w:abstractNum w:abstractNumId="1" w15:restartNumberingAfterBreak="0">
    <w:nsid w:val="066B664A"/>
    <w:multiLevelType w:val="hybridMultilevel"/>
    <w:tmpl w:val="53C4146C"/>
    <w:lvl w:ilvl="0" w:tplc="0DDC03B2">
      <w:start w:val="1"/>
      <w:numFmt w:val="decimal"/>
      <w:pStyle w:val="A1"/>
      <w:lvlText w:val="%1."/>
      <w:lvlJc w:val="left"/>
      <w:pPr>
        <w:tabs>
          <w:tab w:val="num" w:pos="567"/>
        </w:tabs>
        <w:ind w:left="567" w:hanging="567"/>
      </w:pPr>
      <w:rPr>
        <w:rFonts w:ascii="Garamond" w:hAnsi="Garamond"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927439B"/>
    <w:multiLevelType w:val="hybridMultilevel"/>
    <w:tmpl w:val="6CBE2288"/>
    <w:lvl w:ilvl="0" w:tplc="022A7134">
      <w:start w:val="1"/>
      <w:numFmt w:val="decimal"/>
      <w:pStyle w:val="A3"/>
      <w:lvlText w:val="(%1)"/>
      <w:lvlJc w:val="left"/>
      <w:pPr>
        <w:tabs>
          <w:tab w:val="num" w:pos="1134"/>
        </w:tabs>
        <w:ind w:left="1134" w:hanging="567"/>
      </w:pPr>
      <w:rPr>
        <w:rFonts w:ascii="Garamond" w:hAnsi="Garamond"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BD360BD"/>
    <w:multiLevelType w:val="hybridMultilevel"/>
    <w:tmpl w:val="247608EA"/>
    <w:lvl w:ilvl="0" w:tplc="CBC00C16">
      <w:start w:val="1"/>
      <w:numFmt w:val="lowerLetter"/>
      <w:pStyle w:val="A4"/>
      <w:lvlText w:val="(%1)"/>
      <w:lvlJc w:val="left"/>
      <w:pPr>
        <w:tabs>
          <w:tab w:val="num" w:pos="1702"/>
        </w:tabs>
        <w:ind w:left="1702" w:hanging="567"/>
      </w:pPr>
      <w:rPr>
        <w:rFonts w:ascii="Garamond" w:hAnsi="Garamond"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7B6523C"/>
    <w:multiLevelType w:val="hybridMultilevel"/>
    <w:tmpl w:val="50B0C0F6"/>
    <w:lvl w:ilvl="0" w:tplc="B7B8AC30">
      <w:start w:val="1"/>
      <w:numFmt w:val="decimal"/>
      <w:pStyle w:val="A5"/>
      <w:lvlText w:val="[%1]"/>
      <w:lvlJc w:val="left"/>
      <w:pPr>
        <w:tabs>
          <w:tab w:val="num" w:pos="2835"/>
        </w:tabs>
        <w:ind w:left="2835" w:hanging="567"/>
      </w:pPr>
      <w:rPr>
        <w:rFonts w:ascii="Garamond" w:hAnsi="Garamond"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80F01FE"/>
    <w:multiLevelType w:val="hybridMultilevel"/>
    <w:tmpl w:val="2F1001A6"/>
    <w:lvl w:ilvl="0" w:tplc="39BEBF3A">
      <w:start w:val="1"/>
      <w:numFmt w:val="decimal"/>
      <w:pStyle w:val="Numerisch"/>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89D5429"/>
    <w:multiLevelType w:val="hybridMultilevel"/>
    <w:tmpl w:val="C04E20CA"/>
    <w:lvl w:ilvl="0" w:tplc="87CC2D9E">
      <w:start w:val="1"/>
      <w:numFmt w:val="lowerLetter"/>
      <w:lvlText w:val="%1)"/>
      <w:lvlJc w:val="left"/>
      <w:pPr>
        <w:tabs>
          <w:tab w:val="num" w:pos="851"/>
        </w:tabs>
        <w:ind w:left="851" w:hanging="567"/>
      </w:pPr>
      <w:rPr>
        <w:rFonts w:ascii="Garamond" w:hAnsi="Garamond"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BE32167"/>
    <w:multiLevelType w:val="hybridMultilevel"/>
    <w:tmpl w:val="320E8A02"/>
    <w:lvl w:ilvl="0" w:tplc="18FCE5F8">
      <w:start w:val="1"/>
      <w:numFmt w:val="decimal"/>
      <w:pStyle w:val="Tenor"/>
      <w:lvlText w:val="%1."/>
      <w:lvlJc w:val="left"/>
      <w:pPr>
        <w:tabs>
          <w:tab w:val="num" w:pos="567"/>
        </w:tabs>
        <w:ind w:left="567" w:hanging="567"/>
      </w:pPr>
      <w:rPr>
        <w:rFonts w:ascii="Garamond" w:hAnsi="Garamond"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C442C86"/>
    <w:multiLevelType w:val="hybridMultilevel"/>
    <w:tmpl w:val="A3FEE546"/>
    <w:lvl w:ilvl="0" w:tplc="106663C0">
      <w:start w:val="1"/>
      <w:numFmt w:val="decimal"/>
      <w:pStyle w:val="Text"/>
      <w:lvlText w:val="(%1)"/>
      <w:lvlJc w:val="left"/>
      <w:pPr>
        <w:tabs>
          <w:tab w:val="num" w:pos="1145"/>
        </w:tabs>
        <w:ind w:left="0" w:firstLine="425"/>
      </w:pPr>
      <w:rPr>
        <w:rFonts w:hint="default"/>
      </w:r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9" w15:restartNumberingAfterBreak="0">
    <w:nsid w:val="6CCC2CD2"/>
    <w:multiLevelType w:val="hybridMultilevel"/>
    <w:tmpl w:val="4AB469C4"/>
    <w:lvl w:ilvl="0" w:tplc="37BC7250">
      <w:start w:val="1"/>
      <w:numFmt w:val="lowerLetter"/>
      <w:pStyle w:val="A6"/>
      <w:lvlText w:val="[%1]"/>
      <w:lvlJc w:val="left"/>
      <w:pPr>
        <w:tabs>
          <w:tab w:val="num" w:pos="3403"/>
        </w:tabs>
        <w:ind w:left="3403" w:hanging="567"/>
      </w:pPr>
      <w:rPr>
        <w:rFonts w:ascii="Garamond" w:hAnsi="Garamond"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856390245">
    <w:abstractNumId w:val="0"/>
  </w:num>
  <w:num w:numId="2" w16cid:durableId="855193893">
    <w:abstractNumId w:val="0"/>
  </w:num>
  <w:num w:numId="3" w16cid:durableId="368720926">
    <w:abstractNumId w:val="0"/>
  </w:num>
  <w:num w:numId="4" w16cid:durableId="1177423579">
    <w:abstractNumId w:val="0"/>
  </w:num>
  <w:num w:numId="5" w16cid:durableId="1825048833">
    <w:abstractNumId w:val="0"/>
  </w:num>
  <w:num w:numId="6" w16cid:durableId="359361868">
    <w:abstractNumId w:val="0"/>
  </w:num>
  <w:num w:numId="7" w16cid:durableId="172688284">
    <w:abstractNumId w:val="0"/>
  </w:num>
  <w:num w:numId="8" w16cid:durableId="1522864741">
    <w:abstractNumId w:val="0"/>
  </w:num>
  <w:num w:numId="9" w16cid:durableId="19279381">
    <w:abstractNumId w:val="0"/>
  </w:num>
  <w:num w:numId="10" w16cid:durableId="1192062695">
    <w:abstractNumId w:val="5"/>
  </w:num>
  <w:num w:numId="11" w16cid:durableId="496238608">
    <w:abstractNumId w:val="8"/>
  </w:num>
  <w:num w:numId="12" w16cid:durableId="2127846951">
    <w:abstractNumId w:val="0"/>
  </w:num>
  <w:num w:numId="13" w16cid:durableId="1068575548">
    <w:abstractNumId w:val="0"/>
  </w:num>
  <w:num w:numId="14" w16cid:durableId="1649162664">
    <w:abstractNumId w:val="0"/>
  </w:num>
  <w:num w:numId="15" w16cid:durableId="1479876580">
    <w:abstractNumId w:val="0"/>
  </w:num>
  <w:num w:numId="16" w16cid:durableId="1833639145">
    <w:abstractNumId w:val="0"/>
  </w:num>
  <w:num w:numId="17" w16cid:durableId="1120732516">
    <w:abstractNumId w:val="0"/>
  </w:num>
  <w:num w:numId="18" w16cid:durableId="1130131030">
    <w:abstractNumId w:val="0"/>
  </w:num>
  <w:num w:numId="19" w16cid:durableId="1073240092">
    <w:abstractNumId w:val="0"/>
  </w:num>
  <w:num w:numId="20" w16cid:durableId="1225533327">
    <w:abstractNumId w:val="0"/>
  </w:num>
  <w:num w:numId="21" w16cid:durableId="1237398782">
    <w:abstractNumId w:val="1"/>
  </w:num>
  <w:num w:numId="22" w16cid:durableId="1078483384">
    <w:abstractNumId w:val="6"/>
  </w:num>
  <w:num w:numId="23" w16cid:durableId="60253343">
    <w:abstractNumId w:val="2"/>
  </w:num>
  <w:num w:numId="24" w16cid:durableId="1633245140">
    <w:abstractNumId w:val="3"/>
  </w:num>
  <w:num w:numId="25" w16cid:durableId="126432450">
    <w:abstractNumId w:val="4"/>
  </w:num>
  <w:num w:numId="26" w16cid:durableId="1783381904">
    <w:abstractNumId w:val="9"/>
  </w:num>
  <w:num w:numId="27" w16cid:durableId="1160149179">
    <w:abstractNumId w:val="7"/>
  </w:num>
  <w:num w:numId="28" w16cid:durableId="92865199">
    <w:abstractNumId w:val="7"/>
  </w:num>
  <w:num w:numId="29" w16cid:durableId="1426415477">
    <w:abstractNumId w:val="6"/>
  </w:num>
  <w:num w:numId="30" w16cid:durableId="911281435">
    <w:abstractNumId w:val="2"/>
  </w:num>
  <w:num w:numId="31" w16cid:durableId="1129786324">
    <w:abstractNumId w:val="1"/>
  </w:num>
  <w:num w:numId="32" w16cid:durableId="1270044768">
    <w:abstractNumId w:val="6"/>
  </w:num>
  <w:num w:numId="33" w16cid:durableId="472405822">
    <w:abstractNumId w:val="2"/>
  </w:num>
  <w:num w:numId="34" w16cid:durableId="1078408102">
    <w:abstractNumId w:val="3"/>
  </w:num>
  <w:num w:numId="35" w16cid:durableId="1734424312">
    <w:abstractNumId w:val="4"/>
  </w:num>
  <w:num w:numId="36" w16cid:durableId="10858819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A0D"/>
    <w:rsid w:val="00000DC5"/>
    <w:rsid w:val="0000123C"/>
    <w:rsid w:val="00006C6C"/>
    <w:rsid w:val="00014245"/>
    <w:rsid w:val="00016B81"/>
    <w:rsid w:val="000201E4"/>
    <w:rsid w:val="000204A8"/>
    <w:rsid w:val="00023E7A"/>
    <w:rsid w:val="0002738B"/>
    <w:rsid w:val="00032DDD"/>
    <w:rsid w:val="00044AE2"/>
    <w:rsid w:val="00046DFD"/>
    <w:rsid w:val="000544E9"/>
    <w:rsid w:val="00055593"/>
    <w:rsid w:val="00056B0D"/>
    <w:rsid w:val="00057DB5"/>
    <w:rsid w:val="00064F46"/>
    <w:rsid w:val="00065E10"/>
    <w:rsid w:val="00066A26"/>
    <w:rsid w:val="00070B0D"/>
    <w:rsid w:val="00070F77"/>
    <w:rsid w:val="000723F2"/>
    <w:rsid w:val="00075115"/>
    <w:rsid w:val="00082F63"/>
    <w:rsid w:val="00085C03"/>
    <w:rsid w:val="00087DA5"/>
    <w:rsid w:val="000908DF"/>
    <w:rsid w:val="0009303C"/>
    <w:rsid w:val="000A4D17"/>
    <w:rsid w:val="000A7CEF"/>
    <w:rsid w:val="000B1136"/>
    <w:rsid w:val="000C4AD8"/>
    <w:rsid w:val="000C74BE"/>
    <w:rsid w:val="000C798F"/>
    <w:rsid w:val="000D3373"/>
    <w:rsid w:val="000E1BD8"/>
    <w:rsid w:val="000E4891"/>
    <w:rsid w:val="000E7644"/>
    <w:rsid w:val="000F5441"/>
    <w:rsid w:val="000F7D0C"/>
    <w:rsid w:val="001028EB"/>
    <w:rsid w:val="00107864"/>
    <w:rsid w:val="0011480C"/>
    <w:rsid w:val="00117E25"/>
    <w:rsid w:val="0012274E"/>
    <w:rsid w:val="00131C76"/>
    <w:rsid w:val="001518AF"/>
    <w:rsid w:val="00154530"/>
    <w:rsid w:val="001562F8"/>
    <w:rsid w:val="00157669"/>
    <w:rsid w:val="0016533E"/>
    <w:rsid w:val="0016654F"/>
    <w:rsid w:val="0017211F"/>
    <w:rsid w:val="00181ACC"/>
    <w:rsid w:val="001823E8"/>
    <w:rsid w:val="001830B0"/>
    <w:rsid w:val="00186950"/>
    <w:rsid w:val="00186C64"/>
    <w:rsid w:val="00187FF4"/>
    <w:rsid w:val="00192817"/>
    <w:rsid w:val="0019787A"/>
    <w:rsid w:val="00197EFC"/>
    <w:rsid w:val="001A7E53"/>
    <w:rsid w:val="001B015D"/>
    <w:rsid w:val="001C1A0A"/>
    <w:rsid w:val="001C1BB3"/>
    <w:rsid w:val="001C334F"/>
    <w:rsid w:val="001C3891"/>
    <w:rsid w:val="001C43D3"/>
    <w:rsid w:val="001D4A5E"/>
    <w:rsid w:val="001E39ED"/>
    <w:rsid w:val="001F6197"/>
    <w:rsid w:val="001F6ED1"/>
    <w:rsid w:val="001F7C8C"/>
    <w:rsid w:val="00205DC4"/>
    <w:rsid w:val="0020712E"/>
    <w:rsid w:val="00207133"/>
    <w:rsid w:val="0021462A"/>
    <w:rsid w:val="00216567"/>
    <w:rsid w:val="002165CE"/>
    <w:rsid w:val="00220DD2"/>
    <w:rsid w:val="00222239"/>
    <w:rsid w:val="00230E5E"/>
    <w:rsid w:val="00233555"/>
    <w:rsid w:val="00235F8D"/>
    <w:rsid w:val="00237123"/>
    <w:rsid w:val="002557B6"/>
    <w:rsid w:val="002571BC"/>
    <w:rsid w:val="00261A5E"/>
    <w:rsid w:val="00265BF1"/>
    <w:rsid w:val="00267D2D"/>
    <w:rsid w:val="00276003"/>
    <w:rsid w:val="00276639"/>
    <w:rsid w:val="00276BC8"/>
    <w:rsid w:val="00281273"/>
    <w:rsid w:val="00293FB1"/>
    <w:rsid w:val="002A3AC4"/>
    <w:rsid w:val="002A6683"/>
    <w:rsid w:val="002A67CF"/>
    <w:rsid w:val="002B7520"/>
    <w:rsid w:val="002C1B87"/>
    <w:rsid w:val="002C2B13"/>
    <w:rsid w:val="002C606D"/>
    <w:rsid w:val="002D2FBF"/>
    <w:rsid w:val="002F4FC4"/>
    <w:rsid w:val="002F6D3C"/>
    <w:rsid w:val="002F765B"/>
    <w:rsid w:val="002F7F88"/>
    <w:rsid w:val="00301ACC"/>
    <w:rsid w:val="00306030"/>
    <w:rsid w:val="00313369"/>
    <w:rsid w:val="00314A7D"/>
    <w:rsid w:val="00314B90"/>
    <w:rsid w:val="003200A6"/>
    <w:rsid w:val="00321A0D"/>
    <w:rsid w:val="003228E8"/>
    <w:rsid w:val="003251CA"/>
    <w:rsid w:val="00325377"/>
    <w:rsid w:val="003265D4"/>
    <w:rsid w:val="00327118"/>
    <w:rsid w:val="00344900"/>
    <w:rsid w:val="0036229E"/>
    <w:rsid w:val="00366B54"/>
    <w:rsid w:val="0036759F"/>
    <w:rsid w:val="003766EC"/>
    <w:rsid w:val="0038325A"/>
    <w:rsid w:val="00392789"/>
    <w:rsid w:val="00397F01"/>
    <w:rsid w:val="003A51B1"/>
    <w:rsid w:val="003A750F"/>
    <w:rsid w:val="003A7BAE"/>
    <w:rsid w:val="003B1790"/>
    <w:rsid w:val="003B6958"/>
    <w:rsid w:val="003C2EC2"/>
    <w:rsid w:val="003C3CB9"/>
    <w:rsid w:val="003D067A"/>
    <w:rsid w:val="003D1CB4"/>
    <w:rsid w:val="003D6FEA"/>
    <w:rsid w:val="003E3B6D"/>
    <w:rsid w:val="003F1003"/>
    <w:rsid w:val="003F1EBC"/>
    <w:rsid w:val="003F3F62"/>
    <w:rsid w:val="003F7A2B"/>
    <w:rsid w:val="0040111D"/>
    <w:rsid w:val="0040378B"/>
    <w:rsid w:val="0041766C"/>
    <w:rsid w:val="00423380"/>
    <w:rsid w:val="0042625E"/>
    <w:rsid w:val="00427164"/>
    <w:rsid w:val="004301FF"/>
    <w:rsid w:val="00430ED6"/>
    <w:rsid w:val="004436D9"/>
    <w:rsid w:val="00447116"/>
    <w:rsid w:val="0044730C"/>
    <w:rsid w:val="004516BA"/>
    <w:rsid w:val="004530D3"/>
    <w:rsid w:val="00464421"/>
    <w:rsid w:val="00470A31"/>
    <w:rsid w:val="0047745E"/>
    <w:rsid w:val="00490606"/>
    <w:rsid w:val="004949C9"/>
    <w:rsid w:val="00495C75"/>
    <w:rsid w:val="004A0222"/>
    <w:rsid w:val="004A3CD0"/>
    <w:rsid w:val="004A5438"/>
    <w:rsid w:val="004A5F1A"/>
    <w:rsid w:val="004B285D"/>
    <w:rsid w:val="004B49FA"/>
    <w:rsid w:val="004C6711"/>
    <w:rsid w:val="004C733E"/>
    <w:rsid w:val="004D2B22"/>
    <w:rsid w:val="004D3429"/>
    <w:rsid w:val="004D3AE5"/>
    <w:rsid w:val="004D5B9B"/>
    <w:rsid w:val="004E4C91"/>
    <w:rsid w:val="004E53B1"/>
    <w:rsid w:val="004E6B92"/>
    <w:rsid w:val="004F31E5"/>
    <w:rsid w:val="0050648C"/>
    <w:rsid w:val="005172D6"/>
    <w:rsid w:val="00526A54"/>
    <w:rsid w:val="00527719"/>
    <w:rsid w:val="005309E0"/>
    <w:rsid w:val="00541EA0"/>
    <w:rsid w:val="005521A1"/>
    <w:rsid w:val="00557CB4"/>
    <w:rsid w:val="00562A50"/>
    <w:rsid w:val="0057505E"/>
    <w:rsid w:val="00575A3D"/>
    <w:rsid w:val="00581891"/>
    <w:rsid w:val="0058325B"/>
    <w:rsid w:val="0058470B"/>
    <w:rsid w:val="00595208"/>
    <w:rsid w:val="005976E7"/>
    <w:rsid w:val="005A0451"/>
    <w:rsid w:val="005A0A52"/>
    <w:rsid w:val="005A5270"/>
    <w:rsid w:val="005A627E"/>
    <w:rsid w:val="005B5701"/>
    <w:rsid w:val="005C563D"/>
    <w:rsid w:val="005C65F8"/>
    <w:rsid w:val="005C6F04"/>
    <w:rsid w:val="005D02A4"/>
    <w:rsid w:val="005D36D3"/>
    <w:rsid w:val="005D4521"/>
    <w:rsid w:val="005D4FCF"/>
    <w:rsid w:val="005E2231"/>
    <w:rsid w:val="005E6351"/>
    <w:rsid w:val="0060261E"/>
    <w:rsid w:val="006047B5"/>
    <w:rsid w:val="00604F8B"/>
    <w:rsid w:val="00613387"/>
    <w:rsid w:val="00615DA6"/>
    <w:rsid w:val="0061744B"/>
    <w:rsid w:val="00633CAB"/>
    <w:rsid w:val="00635A79"/>
    <w:rsid w:val="00647D50"/>
    <w:rsid w:val="006530CF"/>
    <w:rsid w:val="00656A9C"/>
    <w:rsid w:val="00663E8F"/>
    <w:rsid w:val="006649D3"/>
    <w:rsid w:val="00665677"/>
    <w:rsid w:val="006755B3"/>
    <w:rsid w:val="006805A0"/>
    <w:rsid w:val="006814D0"/>
    <w:rsid w:val="0068700E"/>
    <w:rsid w:val="006A00EA"/>
    <w:rsid w:val="006A78FD"/>
    <w:rsid w:val="006C3C9E"/>
    <w:rsid w:val="006C5F9B"/>
    <w:rsid w:val="006C7A01"/>
    <w:rsid w:val="006C7BD9"/>
    <w:rsid w:val="006D1534"/>
    <w:rsid w:val="006D15FF"/>
    <w:rsid w:val="006D561C"/>
    <w:rsid w:val="006D7032"/>
    <w:rsid w:val="006D7067"/>
    <w:rsid w:val="006E277D"/>
    <w:rsid w:val="006E7B0E"/>
    <w:rsid w:val="006F029E"/>
    <w:rsid w:val="006F4158"/>
    <w:rsid w:val="006F4B38"/>
    <w:rsid w:val="007130A1"/>
    <w:rsid w:val="007133FA"/>
    <w:rsid w:val="00724319"/>
    <w:rsid w:val="00724E1E"/>
    <w:rsid w:val="0072774E"/>
    <w:rsid w:val="00727F0D"/>
    <w:rsid w:val="007337E4"/>
    <w:rsid w:val="00740241"/>
    <w:rsid w:val="00740DCB"/>
    <w:rsid w:val="00743FFD"/>
    <w:rsid w:val="00745E98"/>
    <w:rsid w:val="00761840"/>
    <w:rsid w:val="00762546"/>
    <w:rsid w:val="00763583"/>
    <w:rsid w:val="0077419E"/>
    <w:rsid w:val="00780564"/>
    <w:rsid w:val="00785A4F"/>
    <w:rsid w:val="00785AD3"/>
    <w:rsid w:val="00792ADC"/>
    <w:rsid w:val="007932E6"/>
    <w:rsid w:val="007A0D13"/>
    <w:rsid w:val="007A2F5C"/>
    <w:rsid w:val="007A3823"/>
    <w:rsid w:val="007B0D6C"/>
    <w:rsid w:val="007B17FB"/>
    <w:rsid w:val="007B1F63"/>
    <w:rsid w:val="007B6667"/>
    <w:rsid w:val="007C0362"/>
    <w:rsid w:val="007C3669"/>
    <w:rsid w:val="007C3A4D"/>
    <w:rsid w:val="007C7E2C"/>
    <w:rsid w:val="007D3DDE"/>
    <w:rsid w:val="007D42A1"/>
    <w:rsid w:val="007D7E6B"/>
    <w:rsid w:val="007E0AFA"/>
    <w:rsid w:val="007E2351"/>
    <w:rsid w:val="007E2E3A"/>
    <w:rsid w:val="007E571F"/>
    <w:rsid w:val="008016B2"/>
    <w:rsid w:val="00802D5C"/>
    <w:rsid w:val="00806BAF"/>
    <w:rsid w:val="00812227"/>
    <w:rsid w:val="00816FA0"/>
    <w:rsid w:val="00817F79"/>
    <w:rsid w:val="00833B4E"/>
    <w:rsid w:val="008341F9"/>
    <w:rsid w:val="0083460D"/>
    <w:rsid w:val="0083760D"/>
    <w:rsid w:val="00837EE4"/>
    <w:rsid w:val="00841C50"/>
    <w:rsid w:val="00844294"/>
    <w:rsid w:val="008509FC"/>
    <w:rsid w:val="00851EA9"/>
    <w:rsid w:val="0085317C"/>
    <w:rsid w:val="00856C15"/>
    <w:rsid w:val="0087761A"/>
    <w:rsid w:val="00881588"/>
    <w:rsid w:val="0088579D"/>
    <w:rsid w:val="008858BD"/>
    <w:rsid w:val="00891C0E"/>
    <w:rsid w:val="008A16A6"/>
    <w:rsid w:val="008A5811"/>
    <w:rsid w:val="008A72D8"/>
    <w:rsid w:val="008B467A"/>
    <w:rsid w:val="008C2C2F"/>
    <w:rsid w:val="008C5009"/>
    <w:rsid w:val="008C50D2"/>
    <w:rsid w:val="008D079D"/>
    <w:rsid w:val="008D29F8"/>
    <w:rsid w:val="008E3AE1"/>
    <w:rsid w:val="008E4919"/>
    <w:rsid w:val="008E76E6"/>
    <w:rsid w:val="008F140B"/>
    <w:rsid w:val="00904AD7"/>
    <w:rsid w:val="00910C0F"/>
    <w:rsid w:val="00911CAA"/>
    <w:rsid w:val="009139A8"/>
    <w:rsid w:val="009162DF"/>
    <w:rsid w:val="0091693C"/>
    <w:rsid w:val="00921A8B"/>
    <w:rsid w:val="0093614E"/>
    <w:rsid w:val="00941F81"/>
    <w:rsid w:val="00944384"/>
    <w:rsid w:val="00951199"/>
    <w:rsid w:val="0095123E"/>
    <w:rsid w:val="00953EDD"/>
    <w:rsid w:val="00954F28"/>
    <w:rsid w:val="00955271"/>
    <w:rsid w:val="00960079"/>
    <w:rsid w:val="009629CC"/>
    <w:rsid w:val="00962A0B"/>
    <w:rsid w:val="00962F6A"/>
    <w:rsid w:val="00972872"/>
    <w:rsid w:val="00977627"/>
    <w:rsid w:val="009779A0"/>
    <w:rsid w:val="00980BEC"/>
    <w:rsid w:val="00980FEA"/>
    <w:rsid w:val="00986C12"/>
    <w:rsid w:val="00994432"/>
    <w:rsid w:val="009A126D"/>
    <w:rsid w:val="009A1DAF"/>
    <w:rsid w:val="009B26AC"/>
    <w:rsid w:val="009B66E2"/>
    <w:rsid w:val="009C4ADE"/>
    <w:rsid w:val="009D1EA8"/>
    <w:rsid w:val="009E4611"/>
    <w:rsid w:val="009F35EC"/>
    <w:rsid w:val="009F4ECD"/>
    <w:rsid w:val="009F7B17"/>
    <w:rsid w:val="00A04350"/>
    <w:rsid w:val="00A1475A"/>
    <w:rsid w:val="00A23685"/>
    <w:rsid w:val="00A26626"/>
    <w:rsid w:val="00A2663E"/>
    <w:rsid w:val="00A4396C"/>
    <w:rsid w:val="00A46E16"/>
    <w:rsid w:val="00A47233"/>
    <w:rsid w:val="00A5032F"/>
    <w:rsid w:val="00A57C81"/>
    <w:rsid w:val="00A608F7"/>
    <w:rsid w:val="00A62439"/>
    <w:rsid w:val="00A646D1"/>
    <w:rsid w:val="00A76689"/>
    <w:rsid w:val="00A909BF"/>
    <w:rsid w:val="00A93E54"/>
    <w:rsid w:val="00AA67D6"/>
    <w:rsid w:val="00AB328B"/>
    <w:rsid w:val="00AC0BC7"/>
    <w:rsid w:val="00AC45E2"/>
    <w:rsid w:val="00AD1933"/>
    <w:rsid w:val="00AD3AE3"/>
    <w:rsid w:val="00AD7554"/>
    <w:rsid w:val="00AE0A8B"/>
    <w:rsid w:val="00AE7A92"/>
    <w:rsid w:val="00AF20CA"/>
    <w:rsid w:val="00AF4C8A"/>
    <w:rsid w:val="00AF580C"/>
    <w:rsid w:val="00AF5FA7"/>
    <w:rsid w:val="00AF61CC"/>
    <w:rsid w:val="00B061B9"/>
    <w:rsid w:val="00B06787"/>
    <w:rsid w:val="00B11BBE"/>
    <w:rsid w:val="00B12FA7"/>
    <w:rsid w:val="00B14432"/>
    <w:rsid w:val="00B217B1"/>
    <w:rsid w:val="00B2373F"/>
    <w:rsid w:val="00B314E1"/>
    <w:rsid w:val="00B361E7"/>
    <w:rsid w:val="00B41FC2"/>
    <w:rsid w:val="00B47F74"/>
    <w:rsid w:val="00B53FE6"/>
    <w:rsid w:val="00B56FCB"/>
    <w:rsid w:val="00B743FE"/>
    <w:rsid w:val="00B81762"/>
    <w:rsid w:val="00B82EAB"/>
    <w:rsid w:val="00B90062"/>
    <w:rsid w:val="00B9084D"/>
    <w:rsid w:val="00B93ADE"/>
    <w:rsid w:val="00B94466"/>
    <w:rsid w:val="00B94AC4"/>
    <w:rsid w:val="00BA087C"/>
    <w:rsid w:val="00BA5108"/>
    <w:rsid w:val="00BB21F3"/>
    <w:rsid w:val="00BB6506"/>
    <w:rsid w:val="00BB6AB8"/>
    <w:rsid w:val="00BB7898"/>
    <w:rsid w:val="00BC6A1E"/>
    <w:rsid w:val="00BD1388"/>
    <w:rsid w:val="00BD24AF"/>
    <w:rsid w:val="00BD34DA"/>
    <w:rsid w:val="00BD3DAA"/>
    <w:rsid w:val="00BD7413"/>
    <w:rsid w:val="00BE1C37"/>
    <w:rsid w:val="00BE20EF"/>
    <w:rsid w:val="00BE52CC"/>
    <w:rsid w:val="00BE5ACD"/>
    <w:rsid w:val="00BF36C6"/>
    <w:rsid w:val="00BF650B"/>
    <w:rsid w:val="00C07E91"/>
    <w:rsid w:val="00C104BC"/>
    <w:rsid w:val="00C15361"/>
    <w:rsid w:val="00C166E9"/>
    <w:rsid w:val="00C21477"/>
    <w:rsid w:val="00C23B3B"/>
    <w:rsid w:val="00C24D2B"/>
    <w:rsid w:val="00C301B9"/>
    <w:rsid w:val="00C30DAE"/>
    <w:rsid w:val="00C41782"/>
    <w:rsid w:val="00C41D14"/>
    <w:rsid w:val="00C504F1"/>
    <w:rsid w:val="00C512CC"/>
    <w:rsid w:val="00C54134"/>
    <w:rsid w:val="00C5450A"/>
    <w:rsid w:val="00C55FD2"/>
    <w:rsid w:val="00C6104F"/>
    <w:rsid w:val="00C612E4"/>
    <w:rsid w:val="00C65771"/>
    <w:rsid w:val="00C77BD6"/>
    <w:rsid w:val="00C80011"/>
    <w:rsid w:val="00C86662"/>
    <w:rsid w:val="00C870D3"/>
    <w:rsid w:val="00C95AC4"/>
    <w:rsid w:val="00CA6C46"/>
    <w:rsid w:val="00CB06CB"/>
    <w:rsid w:val="00CB5E7E"/>
    <w:rsid w:val="00CB69B2"/>
    <w:rsid w:val="00CC1BCA"/>
    <w:rsid w:val="00CC20C6"/>
    <w:rsid w:val="00CC281D"/>
    <w:rsid w:val="00CD08B9"/>
    <w:rsid w:val="00CD2924"/>
    <w:rsid w:val="00CD3930"/>
    <w:rsid w:val="00CD5BEE"/>
    <w:rsid w:val="00CD796D"/>
    <w:rsid w:val="00CE790E"/>
    <w:rsid w:val="00CE7DCA"/>
    <w:rsid w:val="00CF1519"/>
    <w:rsid w:val="00D02DDF"/>
    <w:rsid w:val="00D0684D"/>
    <w:rsid w:val="00D1523C"/>
    <w:rsid w:val="00D15515"/>
    <w:rsid w:val="00D155C3"/>
    <w:rsid w:val="00D17C6B"/>
    <w:rsid w:val="00D228DB"/>
    <w:rsid w:val="00D24818"/>
    <w:rsid w:val="00D24CF6"/>
    <w:rsid w:val="00D37D42"/>
    <w:rsid w:val="00D37F50"/>
    <w:rsid w:val="00D454B6"/>
    <w:rsid w:val="00D45F5E"/>
    <w:rsid w:val="00D52705"/>
    <w:rsid w:val="00D5534A"/>
    <w:rsid w:val="00D6198E"/>
    <w:rsid w:val="00D64AC0"/>
    <w:rsid w:val="00D851D8"/>
    <w:rsid w:val="00D860E0"/>
    <w:rsid w:val="00D92284"/>
    <w:rsid w:val="00D925E1"/>
    <w:rsid w:val="00D95C1B"/>
    <w:rsid w:val="00DA4F53"/>
    <w:rsid w:val="00DB70D6"/>
    <w:rsid w:val="00DC0680"/>
    <w:rsid w:val="00DC196D"/>
    <w:rsid w:val="00DD2C8D"/>
    <w:rsid w:val="00DD7E5C"/>
    <w:rsid w:val="00DE23D3"/>
    <w:rsid w:val="00DE4FA3"/>
    <w:rsid w:val="00E01DBB"/>
    <w:rsid w:val="00E071D5"/>
    <w:rsid w:val="00E14EFC"/>
    <w:rsid w:val="00E1556F"/>
    <w:rsid w:val="00E208CE"/>
    <w:rsid w:val="00E279DA"/>
    <w:rsid w:val="00E37881"/>
    <w:rsid w:val="00E43398"/>
    <w:rsid w:val="00E4687A"/>
    <w:rsid w:val="00E53282"/>
    <w:rsid w:val="00E53819"/>
    <w:rsid w:val="00E55346"/>
    <w:rsid w:val="00E63F85"/>
    <w:rsid w:val="00E66085"/>
    <w:rsid w:val="00E749C2"/>
    <w:rsid w:val="00E77C0D"/>
    <w:rsid w:val="00E81BE9"/>
    <w:rsid w:val="00E87255"/>
    <w:rsid w:val="00E9524F"/>
    <w:rsid w:val="00EA2BA9"/>
    <w:rsid w:val="00EA5EA0"/>
    <w:rsid w:val="00EB11FC"/>
    <w:rsid w:val="00EC3D6E"/>
    <w:rsid w:val="00EE016D"/>
    <w:rsid w:val="00EF6858"/>
    <w:rsid w:val="00EF6DD1"/>
    <w:rsid w:val="00EF7121"/>
    <w:rsid w:val="00F04E99"/>
    <w:rsid w:val="00F061EF"/>
    <w:rsid w:val="00F07965"/>
    <w:rsid w:val="00F07ABE"/>
    <w:rsid w:val="00F119AE"/>
    <w:rsid w:val="00F12675"/>
    <w:rsid w:val="00F127BA"/>
    <w:rsid w:val="00F14226"/>
    <w:rsid w:val="00F16084"/>
    <w:rsid w:val="00F17211"/>
    <w:rsid w:val="00F17F98"/>
    <w:rsid w:val="00F36AB9"/>
    <w:rsid w:val="00F36BE4"/>
    <w:rsid w:val="00F4164A"/>
    <w:rsid w:val="00F47516"/>
    <w:rsid w:val="00F51612"/>
    <w:rsid w:val="00F52D4C"/>
    <w:rsid w:val="00F64AFB"/>
    <w:rsid w:val="00F65396"/>
    <w:rsid w:val="00F70BA1"/>
    <w:rsid w:val="00F76E83"/>
    <w:rsid w:val="00F81645"/>
    <w:rsid w:val="00F84BF4"/>
    <w:rsid w:val="00F92C4A"/>
    <w:rsid w:val="00F97281"/>
    <w:rsid w:val="00FB35AE"/>
    <w:rsid w:val="00FB4B7D"/>
    <w:rsid w:val="00FB5242"/>
    <w:rsid w:val="00FB5F31"/>
    <w:rsid w:val="00FC358D"/>
    <w:rsid w:val="00FC6320"/>
    <w:rsid w:val="00FC795B"/>
    <w:rsid w:val="00FD638A"/>
    <w:rsid w:val="00FE17A5"/>
    <w:rsid w:val="00FF27D8"/>
    <w:rsid w:val="00FF61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058AB"/>
  <w15:docId w15:val="{8C679EA9-13A3-4EAF-AC46-ADC0D488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tabs>
        <w:tab w:val="left" w:pos="425"/>
      </w:tabs>
      <w:overflowPunct w:val="0"/>
      <w:autoSpaceDE w:val="0"/>
      <w:autoSpaceDN w:val="0"/>
      <w:adjustRightInd w:val="0"/>
      <w:jc w:val="both"/>
      <w:textAlignment w:val="baseline"/>
    </w:pPr>
    <w:rPr>
      <w:rFonts w:ascii="Garamond" w:hAnsi="Garamond"/>
      <w:sz w:val="24"/>
    </w:rPr>
  </w:style>
  <w:style w:type="paragraph" w:styleId="berschrift1">
    <w:name w:val="heading 1"/>
    <w:basedOn w:val="Standard"/>
    <w:next w:val="Standard"/>
    <w:link w:val="berschrift1Zchn"/>
    <w:uiPriority w:val="9"/>
    <w:qFormat/>
    <w:pPr>
      <w:keepNext/>
      <w:numPr>
        <w:numId w:val="12"/>
      </w:numPr>
      <w:tabs>
        <w:tab w:val="clear" w:pos="425"/>
      </w:tabs>
      <w:spacing w:before="480" w:after="480"/>
      <w:ind w:left="-567"/>
      <w:jc w:val="center"/>
      <w:outlineLvl w:val="0"/>
    </w:pPr>
    <w:rPr>
      <w:b/>
      <w:sz w:val="34"/>
    </w:rPr>
  </w:style>
  <w:style w:type="paragraph" w:styleId="berschrift2">
    <w:name w:val="heading 2"/>
    <w:basedOn w:val="Standard"/>
    <w:next w:val="Standard"/>
    <w:qFormat/>
    <w:pPr>
      <w:keepNext/>
      <w:numPr>
        <w:ilvl w:val="1"/>
        <w:numId w:val="13"/>
      </w:numPr>
      <w:tabs>
        <w:tab w:val="clear" w:pos="425"/>
      </w:tabs>
      <w:spacing w:before="720" w:after="480"/>
      <w:ind w:left="0"/>
      <w:jc w:val="center"/>
      <w:outlineLvl w:val="1"/>
    </w:pPr>
    <w:rPr>
      <w:b/>
    </w:rPr>
  </w:style>
  <w:style w:type="paragraph" w:styleId="berschrift3">
    <w:name w:val="heading 3"/>
    <w:basedOn w:val="Standard"/>
    <w:next w:val="Standard"/>
    <w:link w:val="berschrift3Zchn"/>
    <w:uiPriority w:val="9"/>
    <w:qFormat/>
    <w:pPr>
      <w:keepNext/>
      <w:numPr>
        <w:ilvl w:val="2"/>
        <w:numId w:val="14"/>
      </w:numPr>
      <w:tabs>
        <w:tab w:val="clear" w:pos="425"/>
        <w:tab w:val="num" w:pos="567"/>
      </w:tabs>
      <w:spacing w:before="480" w:after="480"/>
      <w:ind w:left="567"/>
      <w:jc w:val="left"/>
      <w:outlineLvl w:val="2"/>
    </w:pPr>
    <w:rPr>
      <w:b/>
    </w:rPr>
  </w:style>
  <w:style w:type="paragraph" w:styleId="berschrift4">
    <w:name w:val="heading 4"/>
    <w:basedOn w:val="Standard"/>
    <w:next w:val="Standard"/>
    <w:qFormat/>
    <w:pPr>
      <w:keepNext/>
      <w:numPr>
        <w:ilvl w:val="3"/>
        <w:numId w:val="15"/>
      </w:numPr>
      <w:tabs>
        <w:tab w:val="clear" w:pos="425"/>
        <w:tab w:val="num" w:pos="-1134"/>
        <w:tab w:val="left" w:pos="567"/>
      </w:tabs>
      <w:ind w:left="1134"/>
      <w:jc w:val="left"/>
      <w:outlineLvl w:val="3"/>
    </w:pPr>
    <w:rPr>
      <w:rFonts w:ascii="Times New Roman" w:hAnsi="Times New Roman"/>
      <w:b/>
    </w:rPr>
  </w:style>
  <w:style w:type="paragraph" w:styleId="berschrift5">
    <w:name w:val="heading 5"/>
    <w:basedOn w:val="Standard"/>
    <w:next w:val="Standard"/>
    <w:qFormat/>
    <w:pPr>
      <w:keepNext/>
      <w:numPr>
        <w:ilvl w:val="4"/>
        <w:numId w:val="16"/>
      </w:numPr>
      <w:tabs>
        <w:tab w:val="clear" w:pos="425"/>
        <w:tab w:val="num" w:pos="-1134"/>
        <w:tab w:val="left" w:pos="567"/>
      </w:tabs>
      <w:ind w:left="1701"/>
      <w:jc w:val="left"/>
      <w:outlineLvl w:val="4"/>
    </w:pPr>
    <w:rPr>
      <w:rFonts w:ascii="Times New Roman" w:hAnsi="Times New Roman"/>
      <w:b/>
      <w:sz w:val="28"/>
    </w:rPr>
  </w:style>
  <w:style w:type="paragraph" w:styleId="berschrift6">
    <w:name w:val="heading 6"/>
    <w:basedOn w:val="Standard"/>
    <w:next w:val="Standard"/>
    <w:qFormat/>
    <w:pPr>
      <w:keepNext/>
      <w:numPr>
        <w:ilvl w:val="5"/>
        <w:numId w:val="17"/>
      </w:numPr>
      <w:tabs>
        <w:tab w:val="clear" w:pos="425"/>
        <w:tab w:val="num" w:pos="-1134"/>
        <w:tab w:val="left" w:pos="567"/>
      </w:tabs>
      <w:ind w:left="2268"/>
      <w:jc w:val="left"/>
      <w:outlineLvl w:val="5"/>
    </w:pPr>
    <w:rPr>
      <w:rFonts w:ascii="Times New Roman" w:hAnsi="Times New Roman"/>
      <w:b/>
      <w:i/>
      <w:sz w:val="26"/>
    </w:rPr>
  </w:style>
  <w:style w:type="paragraph" w:styleId="berschrift7">
    <w:name w:val="heading 7"/>
    <w:basedOn w:val="Standard"/>
    <w:next w:val="Standard"/>
    <w:qFormat/>
    <w:pPr>
      <w:keepNext/>
      <w:numPr>
        <w:ilvl w:val="6"/>
        <w:numId w:val="18"/>
      </w:numPr>
      <w:tabs>
        <w:tab w:val="clear" w:pos="425"/>
        <w:tab w:val="num" w:pos="-1134"/>
        <w:tab w:val="left" w:pos="567"/>
      </w:tabs>
      <w:ind w:left="2835"/>
      <w:jc w:val="left"/>
      <w:outlineLvl w:val="6"/>
    </w:pPr>
    <w:rPr>
      <w:rFonts w:ascii="Times New Roman" w:hAnsi="Times New Roman"/>
      <w:i/>
      <w:sz w:val="26"/>
    </w:rPr>
  </w:style>
  <w:style w:type="paragraph" w:styleId="berschrift8">
    <w:name w:val="heading 8"/>
    <w:basedOn w:val="Standard"/>
    <w:next w:val="Standard"/>
    <w:qFormat/>
    <w:pPr>
      <w:keepNext/>
      <w:numPr>
        <w:ilvl w:val="7"/>
        <w:numId w:val="19"/>
      </w:numPr>
      <w:tabs>
        <w:tab w:val="clear" w:pos="425"/>
        <w:tab w:val="num" w:pos="-1134"/>
        <w:tab w:val="left" w:pos="567"/>
      </w:tabs>
      <w:ind w:left="3402"/>
      <w:jc w:val="left"/>
      <w:outlineLvl w:val="7"/>
    </w:pPr>
    <w:rPr>
      <w:rFonts w:ascii="Times New Roman" w:hAnsi="Times New Roman"/>
    </w:rPr>
  </w:style>
  <w:style w:type="paragraph" w:styleId="berschrift9">
    <w:name w:val="heading 9"/>
    <w:basedOn w:val="Standard"/>
    <w:next w:val="Standard"/>
    <w:qFormat/>
    <w:pPr>
      <w:keepNext/>
      <w:numPr>
        <w:ilvl w:val="8"/>
        <w:numId w:val="20"/>
      </w:numPr>
      <w:tabs>
        <w:tab w:val="clear" w:pos="425"/>
        <w:tab w:val="num" w:pos="-1134"/>
        <w:tab w:val="left" w:pos="567"/>
      </w:tabs>
      <w:ind w:left="3969"/>
      <w:jc w:val="left"/>
      <w:outlineLvl w:val="8"/>
    </w:pPr>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rPr>
      <w:rFonts w:ascii="Arial" w:hAnsi="Arial" w:cs="Arial"/>
      <w:color w:val="auto"/>
      <w:sz w:val="20"/>
    </w:rPr>
  </w:style>
  <w:style w:type="character" w:customStyle="1" w:styleId="PersnlicherAntwortstil">
    <w:name w:val="Persönlicher Antwortstil"/>
    <w:rPr>
      <w:rFonts w:ascii="Arial" w:hAnsi="Arial" w:cs="Arial"/>
      <w:color w:val="auto"/>
      <w:sz w:val="20"/>
    </w:rPr>
  </w:style>
  <w:style w:type="paragraph" w:customStyle="1" w:styleId="Brief">
    <w:name w:val="Brief"/>
    <w:basedOn w:val="Standard"/>
  </w:style>
  <w:style w:type="paragraph" w:customStyle="1" w:styleId="Betreff">
    <w:name w:val="Betreff"/>
    <w:basedOn w:val="Standard"/>
    <w:next w:val="Standard"/>
    <w:rPr>
      <w:b/>
      <w:sz w:val="30"/>
    </w:rPr>
  </w:style>
  <w:style w:type="paragraph" w:styleId="Funotentext">
    <w:name w:val="footnote text"/>
    <w:basedOn w:val="Standard"/>
    <w:semiHidden/>
    <w:pPr>
      <w:ind w:left="425" w:hanging="425"/>
    </w:pPr>
    <w:rPr>
      <w:sz w:val="20"/>
    </w:rPr>
  </w:style>
  <w:style w:type="paragraph" w:styleId="Fuzeile">
    <w:name w:val="footer"/>
    <w:basedOn w:val="Standard"/>
    <w:pPr>
      <w:tabs>
        <w:tab w:val="center" w:pos="4536"/>
        <w:tab w:val="right" w:pos="9072"/>
      </w:tabs>
    </w:pPr>
    <w:rPr>
      <w:sz w:val="30"/>
    </w:rPr>
  </w:style>
  <w:style w:type="paragraph" w:styleId="Kopfzeile">
    <w:name w:val="header"/>
    <w:basedOn w:val="Standard"/>
    <w:pPr>
      <w:tabs>
        <w:tab w:val="center" w:pos="4536"/>
        <w:tab w:val="right" w:pos="9072"/>
      </w:tabs>
    </w:pPr>
    <w:rPr>
      <w:sz w:val="20"/>
    </w:rPr>
  </w:style>
  <w:style w:type="paragraph" w:customStyle="1" w:styleId="Memorandum">
    <w:name w:val="Memorandum"/>
    <w:basedOn w:val="Brief"/>
    <w:pPr>
      <w:tabs>
        <w:tab w:val="clear" w:pos="425"/>
      </w:tabs>
      <w:spacing w:before="120" w:after="120"/>
      <w:ind w:firstLine="425"/>
    </w:pPr>
    <w:rPr>
      <w:sz w:val="30"/>
    </w:rPr>
  </w:style>
  <w:style w:type="paragraph" w:customStyle="1" w:styleId="Numerisch">
    <w:name w:val="Numerisch"/>
    <w:basedOn w:val="Standard"/>
    <w:pPr>
      <w:numPr>
        <w:numId w:val="10"/>
      </w:numPr>
      <w:spacing w:before="120" w:after="120"/>
    </w:pPr>
    <w:rPr>
      <w:sz w:val="30"/>
    </w:rPr>
  </w:style>
  <w:style w:type="paragraph" w:customStyle="1" w:styleId="Paragrafenzhlung">
    <w:name w:val="Paragrafenzählung"/>
    <w:basedOn w:val="Memorandum"/>
    <w:pPr>
      <w:spacing w:before="600" w:after="240"/>
      <w:ind w:firstLine="0"/>
      <w:jc w:val="center"/>
    </w:pPr>
    <w:rPr>
      <w:b/>
      <w:bCs/>
    </w:rPr>
  </w:style>
  <w:style w:type="character" w:styleId="Seitenzahl">
    <w:name w:val="page number"/>
    <w:rPr>
      <w:rFonts w:ascii="Garamond" w:hAnsi="Garamond"/>
      <w:sz w:val="26"/>
    </w:rPr>
  </w:style>
  <w:style w:type="paragraph" w:styleId="StandardWeb">
    <w:name w:val="Normal (Web)"/>
    <w:basedOn w:val="Standard"/>
    <w:pPr>
      <w:tabs>
        <w:tab w:val="clear" w:pos="425"/>
      </w:tabs>
      <w:overflowPunct/>
      <w:autoSpaceDE/>
      <w:autoSpaceDN/>
      <w:adjustRightInd/>
      <w:jc w:val="left"/>
      <w:textAlignment w:val="auto"/>
    </w:pPr>
    <w:rPr>
      <w:rFonts w:ascii="Times New Roman" w:hAnsi="Times New Roman"/>
      <w:color w:val="000000"/>
      <w:sz w:val="20"/>
    </w:rPr>
  </w:style>
  <w:style w:type="paragraph" w:customStyle="1" w:styleId="Text">
    <w:name w:val="Text"/>
    <w:basedOn w:val="Memorandum"/>
    <w:pPr>
      <w:numPr>
        <w:numId w:val="11"/>
      </w:numPr>
      <w:tabs>
        <w:tab w:val="left" w:pos="851"/>
      </w:tabs>
    </w:pPr>
  </w:style>
  <w:style w:type="paragraph" w:styleId="Textkrper">
    <w:name w:val="Body Text"/>
    <w:basedOn w:val="Standard"/>
    <w:pPr>
      <w:spacing w:before="100" w:beforeAutospacing="1" w:after="100" w:afterAutospacing="1"/>
    </w:pPr>
    <w:rPr>
      <w:sz w:val="20"/>
    </w:rPr>
  </w:style>
  <w:style w:type="paragraph" w:customStyle="1" w:styleId="Name">
    <w:name w:val="Name"/>
    <w:basedOn w:val="berschrift1"/>
    <w:next w:val="Standard"/>
    <w:pPr>
      <w:numPr>
        <w:numId w:val="0"/>
      </w:numPr>
      <w:tabs>
        <w:tab w:val="left" w:pos="425"/>
      </w:tabs>
      <w:spacing w:before="0" w:after="0"/>
      <w:jc w:val="both"/>
    </w:pPr>
    <w:rPr>
      <w:rFonts w:ascii="Arial" w:hAnsi="Arial"/>
      <w:b w:val="0"/>
      <w:i/>
      <w:spacing w:val="30"/>
      <w:sz w:val="40"/>
    </w:rPr>
  </w:style>
  <w:style w:type="paragraph" w:customStyle="1" w:styleId="A1">
    <w:name w:val="A 1"/>
    <w:basedOn w:val="Standard"/>
    <w:pPr>
      <w:widowControl w:val="0"/>
      <w:numPr>
        <w:numId w:val="31"/>
      </w:numPr>
      <w:tabs>
        <w:tab w:val="clear" w:pos="425"/>
      </w:tabs>
      <w:spacing w:before="240" w:line="240" w:lineRule="atLeast"/>
    </w:pPr>
  </w:style>
  <w:style w:type="paragraph" w:customStyle="1" w:styleId="A3">
    <w:name w:val="A 3"/>
    <w:basedOn w:val="Standard"/>
    <w:pPr>
      <w:widowControl w:val="0"/>
      <w:numPr>
        <w:numId w:val="33"/>
      </w:numPr>
      <w:tabs>
        <w:tab w:val="clear" w:pos="425"/>
        <w:tab w:val="left" w:pos="1134"/>
      </w:tabs>
      <w:spacing w:before="240" w:line="240" w:lineRule="atLeast"/>
    </w:pPr>
  </w:style>
  <w:style w:type="paragraph" w:customStyle="1" w:styleId="A4">
    <w:name w:val="A 4"/>
    <w:basedOn w:val="Standard"/>
    <w:pPr>
      <w:widowControl w:val="0"/>
      <w:numPr>
        <w:numId w:val="34"/>
      </w:numPr>
      <w:tabs>
        <w:tab w:val="clear" w:pos="425"/>
        <w:tab w:val="clear" w:pos="1702"/>
        <w:tab w:val="left" w:pos="1418"/>
      </w:tabs>
      <w:spacing w:before="240" w:line="240" w:lineRule="atLeast"/>
      <w:ind w:left="1418"/>
    </w:pPr>
  </w:style>
  <w:style w:type="paragraph" w:customStyle="1" w:styleId="A5">
    <w:name w:val="A 5"/>
    <w:basedOn w:val="Standard"/>
    <w:pPr>
      <w:keepNext/>
      <w:widowControl w:val="0"/>
      <w:numPr>
        <w:numId w:val="35"/>
      </w:numPr>
      <w:tabs>
        <w:tab w:val="clear" w:pos="425"/>
        <w:tab w:val="clear" w:pos="2835"/>
        <w:tab w:val="left" w:pos="1701"/>
      </w:tabs>
      <w:spacing w:before="240" w:line="240" w:lineRule="atLeast"/>
      <w:ind w:left="1701"/>
    </w:pPr>
  </w:style>
  <w:style w:type="paragraph" w:customStyle="1" w:styleId="A6">
    <w:name w:val="A 6"/>
    <w:basedOn w:val="Standard"/>
    <w:pPr>
      <w:keepNext/>
      <w:widowControl w:val="0"/>
      <w:numPr>
        <w:numId w:val="36"/>
      </w:numPr>
      <w:tabs>
        <w:tab w:val="clear" w:pos="425"/>
        <w:tab w:val="clear" w:pos="3403"/>
        <w:tab w:val="left" w:pos="1985"/>
      </w:tabs>
      <w:spacing w:before="240" w:line="240" w:lineRule="atLeast"/>
      <w:ind w:left="1985"/>
    </w:pPr>
  </w:style>
  <w:style w:type="paragraph" w:customStyle="1" w:styleId="A7">
    <w:name w:val="A 7"/>
    <w:basedOn w:val="Standard"/>
    <w:pPr>
      <w:keepNext/>
      <w:widowControl w:val="0"/>
      <w:tabs>
        <w:tab w:val="clear" w:pos="425"/>
        <w:tab w:val="left" w:pos="2552"/>
      </w:tabs>
      <w:spacing w:before="240" w:line="240" w:lineRule="atLeast"/>
      <w:ind w:left="2552" w:hanging="284"/>
    </w:pPr>
  </w:style>
  <w:style w:type="paragraph" w:customStyle="1" w:styleId="RmischeZahl">
    <w:name w:val="Römische Zahl"/>
    <w:basedOn w:val="Standard"/>
    <w:next w:val="Standard"/>
    <w:pPr>
      <w:keepNext/>
      <w:widowControl w:val="0"/>
      <w:tabs>
        <w:tab w:val="clear" w:pos="425"/>
        <w:tab w:val="left" w:pos="567"/>
      </w:tabs>
      <w:spacing w:before="600" w:after="480"/>
      <w:jc w:val="center"/>
    </w:pPr>
    <w:rPr>
      <w:b/>
      <w:sz w:val="30"/>
    </w:rPr>
  </w:style>
  <w:style w:type="paragraph" w:customStyle="1" w:styleId="Eingerckt">
    <w:name w:val="Eingerückt"/>
    <w:basedOn w:val="Brief"/>
    <w:pPr>
      <w:tabs>
        <w:tab w:val="clear" w:pos="425"/>
      </w:tabs>
      <w:spacing w:before="240"/>
      <w:ind w:left="567"/>
    </w:pPr>
  </w:style>
  <w:style w:type="paragraph" w:customStyle="1" w:styleId="Vergleich">
    <w:name w:val="Vergleich"/>
    <w:basedOn w:val="Standard"/>
    <w:pPr>
      <w:spacing w:line="360" w:lineRule="auto"/>
    </w:pPr>
  </w:style>
  <w:style w:type="paragraph" w:customStyle="1" w:styleId="Entwurf">
    <w:name w:val="Entwurf"/>
    <w:basedOn w:val="Kopfzeile"/>
    <w:pPr>
      <w:tabs>
        <w:tab w:val="clear" w:pos="9072"/>
        <w:tab w:val="left" w:pos="5727"/>
      </w:tabs>
      <w:ind w:right="-567"/>
      <w:jc w:val="left"/>
    </w:pPr>
  </w:style>
  <w:style w:type="paragraph" w:customStyle="1" w:styleId="Aktenzeichen">
    <w:name w:val="Aktenzeichen"/>
    <w:basedOn w:val="Standard"/>
    <w:pPr>
      <w:tabs>
        <w:tab w:val="clear" w:pos="425"/>
        <w:tab w:val="left" w:pos="3969"/>
      </w:tabs>
      <w:spacing w:before="120"/>
      <w:ind w:left="3969" w:hanging="3969"/>
      <w:jc w:val="left"/>
    </w:pPr>
    <w:rPr>
      <w:b/>
    </w:rPr>
  </w:style>
  <w:style w:type="paragraph" w:customStyle="1" w:styleId="Tenor">
    <w:name w:val="Tenor"/>
    <w:basedOn w:val="Standard"/>
    <w:pPr>
      <w:keepNext/>
      <w:widowControl w:val="0"/>
      <w:numPr>
        <w:numId w:val="28"/>
      </w:numPr>
      <w:tabs>
        <w:tab w:val="clear" w:pos="425"/>
      </w:tabs>
      <w:spacing w:before="240" w:after="240" w:line="240" w:lineRule="atLeast"/>
    </w:pPr>
  </w:style>
  <w:style w:type="paragraph" w:customStyle="1" w:styleId="Rechtssache">
    <w:name w:val="Rechtssache"/>
    <w:basedOn w:val="Standard"/>
    <w:next w:val="Standard"/>
    <w:pPr>
      <w:jc w:val="left"/>
    </w:pPr>
    <w:rPr>
      <w:b/>
    </w:rPr>
  </w:style>
  <w:style w:type="paragraph" w:customStyle="1" w:styleId="Beweis">
    <w:name w:val="Beweis"/>
    <w:basedOn w:val="Standard"/>
    <w:next w:val="Standard"/>
    <w:pPr>
      <w:tabs>
        <w:tab w:val="clear" w:pos="425"/>
        <w:tab w:val="left" w:pos="2835"/>
      </w:tabs>
      <w:spacing w:before="480" w:after="480"/>
      <w:ind w:left="2835" w:hanging="2268"/>
    </w:pPr>
    <w:rPr>
      <w:b/>
    </w:rPr>
  </w:style>
  <w:style w:type="paragraph" w:customStyle="1" w:styleId="Begrndung">
    <w:name w:val="Begründung"/>
    <w:basedOn w:val="Standard"/>
    <w:next w:val="Standard"/>
    <w:pPr>
      <w:spacing w:before="600" w:after="480"/>
      <w:jc w:val="center"/>
    </w:pPr>
    <w:rPr>
      <w:b/>
      <w:bCs/>
      <w:sz w:val="30"/>
      <w:u w:val="single"/>
    </w:rPr>
  </w:style>
  <w:style w:type="paragraph" w:customStyle="1" w:styleId="wegen">
    <w:name w:val="wegen"/>
    <w:basedOn w:val="Rechtssache"/>
    <w:next w:val="Standard"/>
    <w:pPr>
      <w:tabs>
        <w:tab w:val="clear" w:pos="425"/>
        <w:tab w:val="left" w:pos="1418"/>
      </w:tabs>
      <w:ind w:left="1418" w:hanging="1418"/>
    </w:pPr>
  </w:style>
  <w:style w:type="paragraph" w:customStyle="1" w:styleId="Abstand">
    <w:name w:val="Abstand"/>
    <w:basedOn w:val="Standard"/>
    <w:pPr>
      <w:spacing w:line="360" w:lineRule="auto"/>
    </w:pPr>
  </w:style>
  <w:style w:type="character" w:customStyle="1" w:styleId="berschrift3Zchn">
    <w:name w:val="Überschrift 3 Zchn"/>
    <w:link w:val="berschrift3"/>
    <w:uiPriority w:val="9"/>
    <w:rsid w:val="0095123E"/>
    <w:rPr>
      <w:rFonts w:ascii="Garamond" w:hAnsi="Garamond"/>
      <w:b/>
      <w:sz w:val="24"/>
    </w:rPr>
  </w:style>
  <w:style w:type="character" w:styleId="Hyperlink">
    <w:name w:val="Hyperlink"/>
    <w:rsid w:val="00207133"/>
    <w:rPr>
      <w:color w:val="0000FF"/>
      <w:u w:val="single"/>
    </w:rPr>
  </w:style>
  <w:style w:type="paragraph" w:styleId="Sprechblasentext">
    <w:name w:val="Balloon Text"/>
    <w:basedOn w:val="Standard"/>
    <w:link w:val="SprechblasentextZchn"/>
    <w:rsid w:val="00F81645"/>
    <w:rPr>
      <w:rFonts w:ascii="Tahoma" w:hAnsi="Tahoma" w:cs="Tahoma"/>
      <w:sz w:val="16"/>
      <w:szCs w:val="16"/>
    </w:rPr>
  </w:style>
  <w:style w:type="character" w:customStyle="1" w:styleId="SprechblasentextZchn">
    <w:name w:val="Sprechblasentext Zchn"/>
    <w:link w:val="Sprechblasentext"/>
    <w:rsid w:val="00F81645"/>
    <w:rPr>
      <w:rFonts w:ascii="Tahoma" w:hAnsi="Tahoma" w:cs="Tahoma"/>
      <w:sz w:val="16"/>
      <w:szCs w:val="16"/>
    </w:rPr>
  </w:style>
  <w:style w:type="character" w:styleId="BesuchterLink">
    <w:name w:val="FollowedHyperlink"/>
    <w:rsid w:val="00A47233"/>
    <w:rPr>
      <w:color w:val="800080"/>
      <w:u w:val="single"/>
    </w:rPr>
  </w:style>
  <w:style w:type="character" w:customStyle="1" w:styleId="berschrift1Zchn">
    <w:name w:val="Überschrift 1 Zchn"/>
    <w:link w:val="berschrift1"/>
    <w:uiPriority w:val="9"/>
    <w:rsid w:val="006D1534"/>
    <w:rPr>
      <w:rFonts w:ascii="Garamond" w:hAnsi="Garamond"/>
      <w:b/>
      <w:sz w:val="34"/>
    </w:rPr>
  </w:style>
  <w:style w:type="character" w:customStyle="1" w:styleId="il">
    <w:name w:val="il"/>
    <w:rsid w:val="00C21477"/>
  </w:style>
  <w:style w:type="character" w:styleId="NichtaufgelsteErwhnung">
    <w:name w:val="Unresolved Mention"/>
    <w:uiPriority w:val="99"/>
    <w:semiHidden/>
    <w:unhideWhenUsed/>
    <w:rsid w:val="00070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89553">
      <w:bodyDiv w:val="1"/>
      <w:marLeft w:val="0"/>
      <w:marRight w:val="0"/>
      <w:marTop w:val="0"/>
      <w:marBottom w:val="0"/>
      <w:divBdr>
        <w:top w:val="none" w:sz="0" w:space="0" w:color="auto"/>
        <w:left w:val="none" w:sz="0" w:space="0" w:color="auto"/>
        <w:bottom w:val="none" w:sz="0" w:space="0" w:color="auto"/>
        <w:right w:val="none" w:sz="0" w:space="0" w:color="auto"/>
      </w:divBdr>
    </w:div>
    <w:div w:id="2000032389">
      <w:bodyDiv w:val="1"/>
      <w:marLeft w:val="0"/>
      <w:marRight w:val="0"/>
      <w:marTop w:val="0"/>
      <w:marBottom w:val="0"/>
      <w:divBdr>
        <w:top w:val="none" w:sz="0" w:space="0" w:color="auto"/>
        <w:left w:val="none" w:sz="0" w:space="0" w:color="auto"/>
        <w:bottom w:val="none" w:sz="0" w:space="0" w:color="auto"/>
        <w:right w:val="none" w:sz="0" w:space="0" w:color="auto"/>
      </w:divBdr>
    </w:div>
    <w:div w:id="207920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uf-unique.de/s/datenschutzbestimmung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A93ADF0559634F8B3DC4453870ABBB" ma:contentTypeVersion="15" ma:contentTypeDescription="Ein neues Dokument erstellen." ma:contentTypeScope="" ma:versionID="6375b9a6ec8ea648257e1c3d8462d476">
  <xsd:schema xmlns:xsd="http://www.w3.org/2001/XMLSchema" xmlns:xs="http://www.w3.org/2001/XMLSchema" xmlns:p="http://schemas.microsoft.com/office/2006/metadata/properties" xmlns:ns2="f841b4b9-a48a-4af8-99c2-85d04be66193" xmlns:ns3="6c99ff27-d626-437d-881f-ea581d7273af" targetNamespace="http://schemas.microsoft.com/office/2006/metadata/properties" ma:root="true" ma:fieldsID="eb1ef26653bf7b1585370d3ae715f3f4" ns2:_="" ns3:_="">
    <xsd:import namespace="f841b4b9-a48a-4af8-99c2-85d04be66193"/>
    <xsd:import namespace="6c99ff27-d626-437d-881f-ea581d727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1b4b9-a48a-4af8-99c2-85d04be66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a460f54-29e6-4a73-86b1-aa20fd164d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ff27-d626-437d-881f-ea581d7273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6e4f88-331a-4dc1-a729-6f1a145c66f2}" ma:internalName="TaxCatchAll" ma:showField="CatchAllData" ma:web="6c99ff27-d626-437d-881f-ea581d7273a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99ff27-d626-437d-881f-ea581d7273af" xsi:nil="true"/>
    <lcf76f155ced4ddcb4097134ff3c332f xmlns="f841b4b9-a48a-4af8-99c2-85d04be6619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E899A-6103-4DC8-AB7B-6657A6174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1b4b9-a48a-4af8-99c2-85d04be66193"/>
    <ds:schemaRef ds:uri="6c99ff27-d626-437d-881f-ea581d727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432E8-E8C3-4ABA-B55C-281238E49FA8}">
  <ds:schemaRefs>
    <ds:schemaRef ds:uri="http://schemas.microsoft.com/sharepoint/v3/contenttype/forms"/>
  </ds:schemaRefs>
</ds:datastoreItem>
</file>

<file path=customXml/itemProps3.xml><?xml version="1.0" encoding="utf-8"?>
<ds:datastoreItem xmlns:ds="http://schemas.openxmlformats.org/officeDocument/2006/customXml" ds:itemID="{F7ACEF35-94C8-4C65-A4FC-D354F49CF297}">
  <ds:schemaRefs>
    <ds:schemaRef ds:uri="http://schemas.microsoft.com/office/2006/metadata/properties"/>
    <ds:schemaRef ds:uri="http://schemas.microsoft.com/office/infopath/2007/PartnerControls"/>
    <ds:schemaRef ds:uri="6c99ff27-d626-437d-881f-ea581d7273af"/>
    <ds:schemaRef ds:uri="f841b4b9-a48a-4af8-99c2-85d04be66193"/>
  </ds:schemaRefs>
</ds:datastoreItem>
</file>

<file path=customXml/itemProps4.xml><?xml version="1.0" encoding="utf-8"?>
<ds:datastoreItem xmlns:ds="http://schemas.openxmlformats.org/officeDocument/2006/customXml" ds:itemID="{C1DF5E85-6ECF-45D9-AC65-B80E80BD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4938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5710</CharactersWithSpaces>
  <SharedDoc>false</SharedDoc>
  <HLinks>
    <vt:vector size="6" baseType="variant">
      <vt:variant>
        <vt:i4>7471148</vt:i4>
      </vt:variant>
      <vt:variant>
        <vt:i4>0</vt:i4>
      </vt:variant>
      <vt:variant>
        <vt:i4>0</vt:i4>
      </vt:variant>
      <vt:variant>
        <vt:i4>5</vt:i4>
      </vt:variant>
      <vt:variant>
        <vt:lpwstr>http://www.afterbuy.de/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dc:creator>
  <cp:lastModifiedBy>Maria Angles</cp:lastModifiedBy>
  <cp:revision>31</cp:revision>
  <cp:lastPrinted>2014-06-24T15:17:00Z</cp:lastPrinted>
  <dcterms:created xsi:type="dcterms:W3CDTF">2014-06-13T16:02:00Z</dcterms:created>
  <dcterms:modified xsi:type="dcterms:W3CDTF">2024-07-30T09:00:00Z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0x010100B2A93ADF0559634F8B3DC4453870ABBB</vt:lpwstr>
  </property>
</Properties>
</file>